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F" w:rsidRDefault="0004152F" w:rsidP="0004152F">
      <w:pPr>
        <w:tabs>
          <w:tab w:val="left" w:pos="5978"/>
        </w:tabs>
      </w:pPr>
    </w:p>
    <w:p w:rsidR="0004152F" w:rsidRPr="000D3D60" w:rsidRDefault="0004152F" w:rsidP="0004152F">
      <w:pPr>
        <w:tabs>
          <w:tab w:val="left" w:pos="5978"/>
        </w:tabs>
        <w:ind w:left="1418"/>
        <w:rPr>
          <w:b/>
          <w:i/>
        </w:rPr>
      </w:pPr>
      <w:r w:rsidRPr="000D3D60">
        <w:rPr>
          <w:b/>
          <w:i/>
        </w:rPr>
        <w:t xml:space="preserve">            70-летию победы в Великой Отечественной войне посвящается…</w:t>
      </w:r>
    </w:p>
    <w:p w:rsidR="0004152F" w:rsidRPr="000D3D60" w:rsidRDefault="0004152F" w:rsidP="0004152F">
      <w:pPr>
        <w:tabs>
          <w:tab w:val="left" w:pos="5978"/>
        </w:tabs>
        <w:ind w:left="2127"/>
        <w:rPr>
          <w:b/>
          <w:i/>
        </w:rPr>
      </w:pPr>
    </w:p>
    <w:p w:rsidR="0004152F" w:rsidRPr="000D3D60" w:rsidRDefault="0004152F" w:rsidP="0004152F">
      <w:pPr>
        <w:ind w:left="2127"/>
        <w:jc w:val="both"/>
        <w:rPr>
          <w:i/>
        </w:rPr>
      </w:pPr>
      <w:r w:rsidRPr="000D3D60">
        <w:rPr>
          <w:i/>
        </w:rPr>
        <w:t>Великая Отечественная война оставила след в жизни практически каждой семьи в нашей стране. Фронтовые истории, истории ежедневного подвига передаются от отцов детям, от дедушек и бабушек – внукам. В юбилейный год победы особенно в</w:t>
      </w:r>
      <w:r>
        <w:rPr>
          <w:i/>
        </w:rPr>
        <w:t>ажно сделать и небольшие успехи,</w:t>
      </w:r>
      <w:r w:rsidRPr="000D3D60">
        <w:rPr>
          <w:i/>
        </w:rPr>
        <w:t xml:space="preserve"> и великие свершения простых солдат той войны общеизвестными. Сохранить память о воинах-победителях для будущих поколений.</w:t>
      </w:r>
    </w:p>
    <w:p w:rsidR="0004152F" w:rsidRPr="000D3D60" w:rsidRDefault="0004152F" w:rsidP="0004152F">
      <w:pPr>
        <w:tabs>
          <w:tab w:val="left" w:pos="5978"/>
        </w:tabs>
        <w:ind w:left="2127"/>
        <w:rPr>
          <w:b/>
          <w:i/>
          <w:sz w:val="22"/>
          <w:szCs w:val="22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125CA7" w:rsidRDefault="0004152F" w:rsidP="0004152F">
      <w:pPr>
        <w:tabs>
          <w:tab w:val="left" w:pos="5978"/>
        </w:tabs>
        <w:ind w:left="2127"/>
        <w:rPr>
          <w:b/>
          <w:i/>
          <w:sz w:val="28"/>
          <w:szCs w:val="28"/>
        </w:rPr>
      </w:pPr>
    </w:p>
    <w:p w:rsidR="0004152F" w:rsidRPr="00D55E7D" w:rsidRDefault="0004152F" w:rsidP="0004152F">
      <w:pPr>
        <w:tabs>
          <w:tab w:val="left" w:pos="5978"/>
        </w:tabs>
        <w:jc w:val="center"/>
        <w:rPr>
          <w:b/>
          <w:sz w:val="32"/>
          <w:szCs w:val="32"/>
        </w:rPr>
      </w:pPr>
      <w:r w:rsidRPr="00D55E7D">
        <w:rPr>
          <w:b/>
          <w:sz w:val="32"/>
          <w:szCs w:val="32"/>
        </w:rPr>
        <w:t>ПОЛОЖЕНИЕ</w:t>
      </w:r>
    </w:p>
    <w:p w:rsidR="0004152F" w:rsidRPr="00D55E7D" w:rsidRDefault="0004152F" w:rsidP="0004152F">
      <w:pPr>
        <w:tabs>
          <w:tab w:val="left" w:pos="5978"/>
        </w:tabs>
        <w:jc w:val="center"/>
        <w:rPr>
          <w:b/>
          <w:sz w:val="32"/>
          <w:szCs w:val="32"/>
        </w:rPr>
      </w:pPr>
      <w:r w:rsidRPr="00D55E7D">
        <w:rPr>
          <w:b/>
          <w:sz w:val="32"/>
          <w:szCs w:val="32"/>
        </w:rPr>
        <w:t>о проведении мультимедийного конкурса</w:t>
      </w:r>
    </w:p>
    <w:p w:rsidR="0004152F" w:rsidRPr="00D55E7D" w:rsidRDefault="0004152F" w:rsidP="0004152F">
      <w:pPr>
        <w:tabs>
          <w:tab w:val="left" w:pos="5978"/>
        </w:tabs>
        <w:jc w:val="center"/>
        <w:rPr>
          <w:b/>
          <w:sz w:val="32"/>
          <w:szCs w:val="32"/>
        </w:rPr>
      </w:pPr>
      <w:r w:rsidRPr="00D55E7D">
        <w:rPr>
          <w:b/>
          <w:sz w:val="32"/>
          <w:szCs w:val="32"/>
        </w:rPr>
        <w:t>студенческих творческих работ</w:t>
      </w:r>
    </w:p>
    <w:p w:rsidR="0004152F" w:rsidRPr="00D55E7D" w:rsidRDefault="0004152F" w:rsidP="0004152F">
      <w:pPr>
        <w:tabs>
          <w:tab w:val="left" w:pos="5978"/>
        </w:tabs>
        <w:jc w:val="center"/>
        <w:rPr>
          <w:b/>
          <w:sz w:val="32"/>
          <w:szCs w:val="32"/>
        </w:rPr>
      </w:pPr>
      <w:r w:rsidRPr="00D55E7D">
        <w:rPr>
          <w:b/>
          <w:sz w:val="32"/>
          <w:szCs w:val="32"/>
        </w:rPr>
        <w:t>«Судьба моей семьи в судьбе моей страны»</w:t>
      </w:r>
    </w:p>
    <w:p w:rsidR="0004152F" w:rsidRPr="00D87350" w:rsidRDefault="0004152F" w:rsidP="0004152F">
      <w:pPr>
        <w:tabs>
          <w:tab w:val="left" w:pos="5978"/>
        </w:tabs>
        <w:jc w:val="center"/>
        <w:rPr>
          <w:b/>
          <w:sz w:val="32"/>
          <w:szCs w:val="32"/>
        </w:rPr>
      </w:pPr>
      <w:r w:rsidRPr="00D60CDB">
        <w:rPr>
          <w:b/>
          <w:sz w:val="32"/>
          <w:szCs w:val="32"/>
        </w:rPr>
        <w:t>в вузах Уральского федерального округа</w:t>
      </w: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Default="0004152F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Челябинск</w:t>
      </w:r>
    </w:p>
    <w:p w:rsidR="0004152F" w:rsidRDefault="0004152F" w:rsidP="003344B6">
      <w:pPr>
        <w:tabs>
          <w:tab w:val="left" w:pos="5978"/>
        </w:tabs>
        <w:jc w:val="center"/>
        <w:rPr>
          <w:b/>
          <w:i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i/>
            <w:sz w:val="28"/>
            <w:szCs w:val="28"/>
          </w:rPr>
          <w:t>2015 г</w:t>
        </w:r>
      </w:smartTag>
      <w:r>
        <w:rPr>
          <w:b/>
          <w:i/>
          <w:sz w:val="28"/>
          <w:szCs w:val="28"/>
        </w:rPr>
        <w:t>.</w:t>
      </w:r>
    </w:p>
    <w:p w:rsidR="00904C20" w:rsidRDefault="00904C20" w:rsidP="0004152F">
      <w:pPr>
        <w:tabs>
          <w:tab w:val="left" w:pos="5978"/>
        </w:tabs>
        <w:jc w:val="center"/>
        <w:rPr>
          <w:b/>
          <w:i/>
          <w:sz w:val="28"/>
          <w:szCs w:val="28"/>
        </w:rPr>
      </w:pPr>
    </w:p>
    <w:p w:rsidR="0004152F" w:rsidRPr="00D60CDB" w:rsidRDefault="0004152F" w:rsidP="0004152F">
      <w:pPr>
        <w:shd w:val="clear" w:color="auto" w:fill="FFFFFF"/>
        <w:tabs>
          <w:tab w:val="left" w:pos="958"/>
          <w:tab w:val="left" w:pos="1080"/>
        </w:tabs>
        <w:ind w:left="720"/>
        <w:jc w:val="center"/>
        <w:rPr>
          <w:sz w:val="28"/>
          <w:szCs w:val="28"/>
        </w:rPr>
      </w:pPr>
      <w:r w:rsidRPr="00D60CDB">
        <w:rPr>
          <w:b/>
          <w:bCs/>
          <w:color w:val="000000"/>
          <w:sz w:val="28"/>
          <w:szCs w:val="28"/>
        </w:rPr>
        <w:lastRenderedPageBreak/>
        <w:t>1.</w:t>
      </w:r>
      <w:r w:rsidRPr="00D60CDB">
        <w:rPr>
          <w:b/>
          <w:bCs/>
          <w:color w:val="000000"/>
          <w:sz w:val="28"/>
          <w:szCs w:val="28"/>
        </w:rPr>
        <w:tab/>
      </w:r>
      <w:r w:rsidRPr="00D60CDB">
        <w:rPr>
          <w:b/>
          <w:bCs/>
          <w:color w:val="000000"/>
          <w:spacing w:val="-1"/>
          <w:sz w:val="28"/>
          <w:szCs w:val="28"/>
        </w:rPr>
        <w:t>Общие положения</w:t>
      </w:r>
    </w:p>
    <w:p w:rsidR="0004152F" w:rsidRPr="00D60CDB" w:rsidRDefault="0004152F" w:rsidP="000415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266" w:line="274" w:lineRule="exact"/>
        <w:ind w:left="0" w:firstLine="426"/>
        <w:jc w:val="both"/>
        <w:rPr>
          <w:b/>
          <w:bCs/>
          <w:color w:val="000000"/>
          <w:sz w:val="28"/>
          <w:szCs w:val="28"/>
        </w:rPr>
      </w:pPr>
      <w:r w:rsidRPr="00D60CDB">
        <w:rPr>
          <w:color w:val="000000"/>
          <w:spacing w:val="11"/>
          <w:sz w:val="28"/>
          <w:szCs w:val="28"/>
        </w:rPr>
        <w:t>Мультимедийный конкурс студенческих творческих работ</w:t>
      </w:r>
      <w:r w:rsidRPr="00D60CDB">
        <w:rPr>
          <w:color w:val="000000"/>
          <w:spacing w:val="2"/>
          <w:sz w:val="28"/>
          <w:szCs w:val="28"/>
        </w:rPr>
        <w:t xml:space="preserve"> «Судьба моей семьи в судьбе моей страны» (далее по тексту – Конкурс) проводится среди групп учащихся и преподавателей высших учебных заведений Уральского федерального округа в соответствии с Государственной программой «Патриотическое воспитание граждан Российской Федерации на 2011-2015 годы»</w:t>
      </w:r>
      <w:r w:rsidRPr="00D60CDB">
        <w:rPr>
          <w:color w:val="000000"/>
          <w:sz w:val="28"/>
          <w:szCs w:val="28"/>
        </w:rPr>
        <w:t>.</w:t>
      </w:r>
    </w:p>
    <w:p w:rsidR="0004152F" w:rsidRPr="00D60CDB" w:rsidRDefault="0004152F" w:rsidP="000415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 w:rsidRPr="00D60CDB">
        <w:rPr>
          <w:color w:val="000000"/>
          <w:spacing w:val="11"/>
          <w:sz w:val="28"/>
          <w:szCs w:val="28"/>
        </w:rPr>
        <w:t xml:space="preserve">Настоящее Положение определяет цели и задачи, порядок организации и проведения Конкурса, а также критерии оценки работ. </w:t>
      </w:r>
    </w:p>
    <w:p w:rsidR="0004152F" w:rsidRPr="005B222A" w:rsidRDefault="0004152F" w:rsidP="000415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 w:rsidRPr="00D60CDB">
        <w:rPr>
          <w:color w:val="000000"/>
          <w:spacing w:val="3"/>
          <w:sz w:val="28"/>
          <w:szCs w:val="28"/>
        </w:rPr>
        <w:t>Организаторами  Конкурса выступают</w:t>
      </w:r>
      <w:r>
        <w:rPr>
          <w:color w:val="000000"/>
          <w:spacing w:val="3"/>
          <w:sz w:val="28"/>
          <w:szCs w:val="28"/>
        </w:rPr>
        <w:t xml:space="preserve"> Российский союз ректоров, </w:t>
      </w:r>
      <w:r w:rsidRPr="00D60CDB">
        <w:rPr>
          <w:color w:val="000000"/>
          <w:spacing w:val="3"/>
          <w:sz w:val="28"/>
          <w:szCs w:val="28"/>
        </w:rPr>
        <w:t xml:space="preserve">Совет ректоров вузов </w:t>
      </w:r>
      <w:proofErr w:type="spellStart"/>
      <w:r w:rsidRPr="00D60CDB">
        <w:rPr>
          <w:color w:val="000000"/>
          <w:spacing w:val="3"/>
          <w:sz w:val="28"/>
          <w:szCs w:val="28"/>
        </w:rPr>
        <w:t>Ур</w:t>
      </w:r>
      <w:r>
        <w:rPr>
          <w:color w:val="000000"/>
          <w:spacing w:val="3"/>
          <w:sz w:val="28"/>
          <w:szCs w:val="28"/>
        </w:rPr>
        <w:t>ФО</w:t>
      </w:r>
      <w:bookmarkStart w:id="0" w:name="_GoBack"/>
      <w:bookmarkEnd w:id="0"/>
      <w:proofErr w:type="spellEnd"/>
      <w:r w:rsidR="003344B6">
        <w:rPr>
          <w:color w:val="000000"/>
          <w:spacing w:val="3"/>
          <w:sz w:val="28"/>
          <w:szCs w:val="28"/>
        </w:rPr>
        <w:t xml:space="preserve"> при поддержке полномочного представителя Президента Российской Федерации в Уральском федеральном округе</w:t>
      </w:r>
      <w:r>
        <w:rPr>
          <w:color w:val="000000"/>
          <w:spacing w:val="3"/>
          <w:sz w:val="28"/>
          <w:szCs w:val="28"/>
        </w:rPr>
        <w:t>.</w:t>
      </w:r>
    </w:p>
    <w:p w:rsidR="0004152F" w:rsidRPr="00757727" w:rsidRDefault="0004152F" w:rsidP="000415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Конкурс проводится на базе </w:t>
      </w:r>
      <w:r w:rsidRPr="00D60CDB">
        <w:rPr>
          <w:color w:val="000000"/>
          <w:spacing w:val="3"/>
          <w:sz w:val="28"/>
          <w:szCs w:val="28"/>
        </w:rPr>
        <w:t>ФГБОУ ВПО «Южно-Уральский государственный университет» (нацио</w:t>
      </w:r>
      <w:r w:rsidRPr="00757727">
        <w:rPr>
          <w:color w:val="000000"/>
          <w:spacing w:val="3"/>
          <w:sz w:val="28"/>
          <w:szCs w:val="28"/>
        </w:rPr>
        <w:t>нальный исследовательский университет) (далее</w:t>
      </w:r>
      <w:r>
        <w:rPr>
          <w:color w:val="000000"/>
          <w:spacing w:val="3"/>
          <w:sz w:val="28"/>
          <w:szCs w:val="28"/>
        </w:rPr>
        <w:t xml:space="preserve"> –</w:t>
      </w:r>
      <w:r w:rsidRPr="00757727">
        <w:rPr>
          <w:color w:val="000000"/>
          <w:spacing w:val="3"/>
          <w:sz w:val="28"/>
          <w:szCs w:val="28"/>
        </w:rPr>
        <w:t xml:space="preserve"> ЮУрГУ (НИУ)</w:t>
      </w:r>
      <w:r>
        <w:rPr>
          <w:color w:val="000000"/>
          <w:spacing w:val="3"/>
          <w:sz w:val="28"/>
          <w:szCs w:val="28"/>
        </w:rPr>
        <w:t>.</w:t>
      </w:r>
      <w:proofErr w:type="gramEnd"/>
    </w:p>
    <w:p w:rsidR="0004152F" w:rsidRPr="00D60CDB" w:rsidRDefault="0004152F" w:rsidP="000415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 w:rsidRPr="00757727">
        <w:rPr>
          <w:color w:val="000000"/>
          <w:spacing w:val="6"/>
          <w:sz w:val="28"/>
          <w:szCs w:val="28"/>
        </w:rPr>
        <w:t>Конкурс является открытым общественно-образовательным проектом, направленным на совершенствование системы патриотического воспитания граждан, на становление патриотизма в качестве нравственной осно</w:t>
      </w:r>
      <w:r w:rsidRPr="00D60CDB">
        <w:rPr>
          <w:color w:val="000000"/>
          <w:spacing w:val="6"/>
          <w:sz w:val="28"/>
          <w:szCs w:val="28"/>
        </w:rPr>
        <w:t>вы формирования активной жизненной позиции молодежи.</w:t>
      </w:r>
    </w:p>
    <w:p w:rsidR="0004152F" w:rsidRPr="00757727" w:rsidRDefault="0004152F" w:rsidP="0004152F">
      <w:pPr>
        <w:shd w:val="clear" w:color="auto" w:fill="FFFFFF"/>
        <w:tabs>
          <w:tab w:val="left" w:pos="958"/>
        </w:tabs>
        <w:spacing w:before="274"/>
        <w:ind w:left="720"/>
        <w:jc w:val="center"/>
        <w:rPr>
          <w:b/>
          <w:sz w:val="28"/>
          <w:szCs w:val="28"/>
        </w:rPr>
      </w:pPr>
      <w:r w:rsidRPr="00757727">
        <w:rPr>
          <w:b/>
          <w:bCs/>
          <w:color w:val="000000"/>
          <w:sz w:val="28"/>
          <w:szCs w:val="28"/>
        </w:rPr>
        <w:t>2.</w:t>
      </w:r>
      <w:r w:rsidRPr="00757727">
        <w:rPr>
          <w:b/>
          <w:bCs/>
          <w:color w:val="000000"/>
          <w:sz w:val="28"/>
          <w:szCs w:val="28"/>
        </w:rPr>
        <w:tab/>
      </w:r>
      <w:r w:rsidRPr="00757727">
        <w:rPr>
          <w:b/>
          <w:bCs/>
          <w:color w:val="000000"/>
          <w:spacing w:val="6"/>
          <w:sz w:val="28"/>
          <w:szCs w:val="28"/>
        </w:rPr>
        <w:t xml:space="preserve">Цель и </w:t>
      </w:r>
      <w:r w:rsidRPr="00757727">
        <w:rPr>
          <w:b/>
          <w:color w:val="000000"/>
          <w:spacing w:val="6"/>
          <w:sz w:val="28"/>
          <w:szCs w:val="28"/>
        </w:rPr>
        <w:t>задачи Конкурса</w:t>
      </w:r>
    </w:p>
    <w:p w:rsidR="0004152F" w:rsidRPr="00757727" w:rsidRDefault="0004152F" w:rsidP="0004152F">
      <w:pPr>
        <w:shd w:val="clear" w:color="auto" w:fill="FFFFFF"/>
        <w:tabs>
          <w:tab w:val="left" w:pos="540"/>
        </w:tabs>
        <w:spacing w:before="7" w:line="274" w:lineRule="exact"/>
        <w:ind w:left="540" w:hanging="540"/>
        <w:jc w:val="both"/>
        <w:rPr>
          <w:color w:val="000000"/>
          <w:spacing w:val="-2"/>
          <w:sz w:val="28"/>
          <w:szCs w:val="28"/>
        </w:rPr>
      </w:pPr>
    </w:p>
    <w:p w:rsidR="0004152F" w:rsidRPr="00874A1C" w:rsidRDefault="0004152F" w:rsidP="0004152F">
      <w:pPr>
        <w:shd w:val="clear" w:color="auto" w:fill="FFFFFF"/>
        <w:tabs>
          <w:tab w:val="left" w:pos="0"/>
          <w:tab w:val="left" w:pos="993"/>
        </w:tabs>
        <w:spacing w:before="166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874A1C">
        <w:rPr>
          <w:color w:val="000000"/>
          <w:sz w:val="28"/>
          <w:szCs w:val="28"/>
        </w:rPr>
        <w:t xml:space="preserve">Целью проведения Конкурса является содействие сохранению исторической памяти о героических и трагических событиях Великой Отечественной войны (1941-1945 гг.) в новых поколениях интеллектуальной молодежи и в обществе в целом. </w:t>
      </w:r>
    </w:p>
    <w:p w:rsidR="0004152F" w:rsidRPr="00D60CDB" w:rsidRDefault="0004152F" w:rsidP="0004152F">
      <w:pPr>
        <w:shd w:val="clear" w:color="auto" w:fill="FFFFFF"/>
        <w:tabs>
          <w:tab w:val="left" w:pos="0"/>
          <w:tab w:val="left" w:pos="993"/>
        </w:tabs>
        <w:spacing w:before="166"/>
        <w:ind w:firstLine="426"/>
        <w:jc w:val="both"/>
        <w:rPr>
          <w:color w:val="000000"/>
          <w:sz w:val="28"/>
          <w:szCs w:val="28"/>
        </w:rPr>
      </w:pPr>
      <w:r w:rsidRPr="00D60CDB">
        <w:rPr>
          <w:color w:val="000000"/>
          <w:sz w:val="28"/>
          <w:szCs w:val="28"/>
        </w:rPr>
        <w:t>2.2.</w:t>
      </w:r>
      <w:r w:rsidRPr="00D60CDB">
        <w:rPr>
          <w:color w:val="000000"/>
          <w:sz w:val="28"/>
          <w:szCs w:val="28"/>
        </w:rPr>
        <w:tab/>
        <w:t>Задачи Конкурса:</w:t>
      </w:r>
    </w:p>
    <w:p w:rsidR="0004152F" w:rsidRPr="00D60CD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0CDB">
        <w:rPr>
          <w:color w:val="000000"/>
          <w:sz w:val="28"/>
          <w:szCs w:val="28"/>
        </w:rPr>
        <w:t>содействие воспитанию патриотического и гражданского самосознания российской студенческой молодежи как важных элементов нравственной позиции;</w:t>
      </w:r>
    </w:p>
    <w:p w:rsidR="0004152F" w:rsidRPr="0075772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57727">
        <w:rPr>
          <w:color w:val="000000"/>
          <w:sz w:val="28"/>
          <w:szCs w:val="28"/>
        </w:rPr>
        <w:t xml:space="preserve">развитие интереса и </w:t>
      </w:r>
      <w:r>
        <w:rPr>
          <w:color w:val="000000"/>
          <w:sz w:val="28"/>
          <w:szCs w:val="28"/>
        </w:rPr>
        <w:t xml:space="preserve">формирование </w:t>
      </w:r>
      <w:r w:rsidRPr="00757727">
        <w:rPr>
          <w:color w:val="000000"/>
          <w:sz w:val="28"/>
          <w:szCs w:val="28"/>
        </w:rPr>
        <w:t>уважения к истории и культуре своей Родины;</w:t>
      </w:r>
    </w:p>
    <w:p w:rsidR="0004152F" w:rsidRPr="0075772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51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 w:rsidRPr="00757727">
        <w:rPr>
          <w:color w:val="000000"/>
          <w:sz w:val="28"/>
          <w:szCs w:val="28"/>
        </w:rPr>
        <w:t xml:space="preserve">пропаганда патриотических духовных ценностей, уважения к чести и достоинству людей, выбравших своей профессией защиту Отечества, </w:t>
      </w:r>
      <w:r>
        <w:rPr>
          <w:color w:val="000000"/>
          <w:sz w:val="28"/>
          <w:szCs w:val="28"/>
        </w:rPr>
        <w:t xml:space="preserve">к </w:t>
      </w:r>
      <w:r w:rsidRPr="00757727">
        <w:rPr>
          <w:color w:val="000000"/>
          <w:sz w:val="28"/>
          <w:szCs w:val="28"/>
        </w:rPr>
        <w:t>ветеранам во</w:t>
      </w:r>
      <w:r>
        <w:rPr>
          <w:color w:val="000000"/>
          <w:sz w:val="28"/>
          <w:szCs w:val="28"/>
        </w:rPr>
        <w:t>й</w:t>
      </w:r>
      <w:r w:rsidRPr="00757727">
        <w:rPr>
          <w:color w:val="000000"/>
          <w:sz w:val="28"/>
          <w:szCs w:val="28"/>
        </w:rPr>
        <w:t>ны;</w:t>
      </w:r>
    </w:p>
    <w:p w:rsidR="0004152F" w:rsidRPr="0075772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51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 w:rsidRPr="00757727">
        <w:rPr>
          <w:color w:val="000000"/>
          <w:sz w:val="28"/>
          <w:szCs w:val="28"/>
        </w:rPr>
        <w:t>развитие творческого потенциала и реализация возможности самовыражения студенчества посредством использования различных форматов мультимедийных информационных технологий;</w:t>
      </w:r>
    </w:p>
    <w:p w:rsidR="0004152F" w:rsidRPr="0075772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51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инновационных</w:t>
      </w:r>
      <w:r w:rsidRPr="00757727">
        <w:rPr>
          <w:color w:val="000000"/>
          <w:sz w:val="28"/>
          <w:szCs w:val="28"/>
        </w:rPr>
        <w:t xml:space="preserve"> форм </w:t>
      </w:r>
      <w:r>
        <w:rPr>
          <w:color w:val="000000"/>
          <w:sz w:val="28"/>
          <w:szCs w:val="28"/>
        </w:rPr>
        <w:t>и методов работы, направленных на гражданское и патриотическое воспитание молодежи</w:t>
      </w:r>
      <w:r w:rsidRPr="00757727">
        <w:rPr>
          <w:color w:val="000000"/>
          <w:sz w:val="28"/>
          <w:szCs w:val="28"/>
        </w:rPr>
        <w:t>.</w:t>
      </w:r>
    </w:p>
    <w:p w:rsidR="0004152F" w:rsidRPr="00757727" w:rsidRDefault="0004152F" w:rsidP="0004152F">
      <w:pPr>
        <w:shd w:val="clear" w:color="auto" w:fill="FFFFFF"/>
        <w:tabs>
          <w:tab w:val="left" w:pos="0"/>
          <w:tab w:val="left" w:pos="567"/>
          <w:tab w:val="left" w:pos="993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</w:p>
    <w:p w:rsidR="0004152F" w:rsidRPr="008C705C" w:rsidRDefault="0004152F" w:rsidP="0004152F">
      <w:pPr>
        <w:shd w:val="clear" w:color="auto" w:fill="FFFFFF"/>
        <w:tabs>
          <w:tab w:val="left" w:pos="958"/>
        </w:tabs>
        <w:spacing w:before="274"/>
        <w:ind w:left="720"/>
        <w:jc w:val="center"/>
        <w:rPr>
          <w:sz w:val="28"/>
          <w:szCs w:val="28"/>
        </w:rPr>
      </w:pPr>
      <w:r w:rsidRPr="008C705C">
        <w:rPr>
          <w:b/>
          <w:bCs/>
          <w:color w:val="000000"/>
          <w:sz w:val="28"/>
          <w:szCs w:val="28"/>
        </w:rPr>
        <w:t>3.</w:t>
      </w:r>
      <w:r w:rsidRPr="008C705C">
        <w:rPr>
          <w:b/>
          <w:bCs/>
          <w:color w:val="000000"/>
          <w:sz w:val="28"/>
          <w:szCs w:val="28"/>
        </w:rPr>
        <w:tab/>
        <w:t>Организаторы, жюри и участники Конкурса</w:t>
      </w:r>
    </w:p>
    <w:p w:rsidR="0004152F" w:rsidRPr="00E76D5C" w:rsidRDefault="0004152F" w:rsidP="0004152F">
      <w:pPr>
        <w:shd w:val="clear" w:color="auto" w:fill="FFFFFF"/>
        <w:tabs>
          <w:tab w:val="left" w:pos="720"/>
        </w:tabs>
        <w:spacing w:before="166"/>
        <w:ind w:firstLine="426"/>
        <w:jc w:val="both"/>
        <w:rPr>
          <w:b/>
          <w:color w:val="000000"/>
          <w:sz w:val="28"/>
          <w:szCs w:val="28"/>
        </w:rPr>
      </w:pPr>
      <w:r w:rsidRPr="00E76D5C">
        <w:rPr>
          <w:b/>
          <w:color w:val="000000"/>
          <w:sz w:val="28"/>
          <w:szCs w:val="28"/>
        </w:rPr>
        <w:t>3.1.  Оргкомитет Конкурса:</w:t>
      </w:r>
    </w:p>
    <w:p w:rsidR="0004152F" w:rsidRPr="008C705C" w:rsidRDefault="0004152F" w:rsidP="0004152F">
      <w:pPr>
        <w:shd w:val="clear" w:color="auto" w:fill="FFFFFF"/>
        <w:tabs>
          <w:tab w:val="left" w:pos="0"/>
        </w:tabs>
        <w:spacing w:before="166"/>
        <w:ind w:firstLine="426"/>
        <w:jc w:val="both"/>
        <w:rPr>
          <w:color w:val="000000"/>
          <w:spacing w:val="1"/>
          <w:sz w:val="28"/>
          <w:szCs w:val="28"/>
        </w:rPr>
      </w:pPr>
      <w:r w:rsidRPr="008C705C">
        <w:rPr>
          <w:color w:val="000000"/>
          <w:sz w:val="28"/>
          <w:szCs w:val="28"/>
        </w:rPr>
        <w:t>3.1.1. Общее руководство подготовкой и проведением конкурса осуществляет Ор</w:t>
      </w:r>
      <w:r w:rsidRPr="00435BA6">
        <w:rPr>
          <w:color w:val="000000"/>
          <w:sz w:val="28"/>
          <w:szCs w:val="28"/>
        </w:rPr>
        <w:t>ганизационный комитет (далее – Оргкомитет)</w:t>
      </w:r>
      <w:r>
        <w:rPr>
          <w:color w:val="000000"/>
          <w:sz w:val="28"/>
          <w:szCs w:val="28"/>
        </w:rPr>
        <w:t xml:space="preserve">, </w:t>
      </w:r>
      <w:r w:rsidRPr="00435BA6">
        <w:rPr>
          <w:color w:val="000000"/>
          <w:sz w:val="28"/>
          <w:szCs w:val="28"/>
        </w:rPr>
        <w:t xml:space="preserve">состав </w:t>
      </w:r>
      <w:r w:rsidRPr="00435BA6">
        <w:rPr>
          <w:color w:val="000000"/>
          <w:sz w:val="28"/>
          <w:szCs w:val="28"/>
        </w:rPr>
        <w:lastRenderedPageBreak/>
        <w:t xml:space="preserve">которого утверждается Рабочей группой Совета ректоров </w:t>
      </w:r>
      <w:r>
        <w:rPr>
          <w:color w:val="000000"/>
          <w:sz w:val="28"/>
          <w:szCs w:val="28"/>
        </w:rPr>
        <w:t xml:space="preserve">вузов </w:t>
      </w:r>
      <w:proofErr w:type="spellStart"/>
      <w:r w:rsidRPr="00435BA6">
        <w:rPr>
          <w:color w:val="000000"/>
          <w:sz w:val="28"/>
          <w:szCs w:val="28"/>
        </w:rPr>
        <w:t>УрФО</w:t>
      </w:r>
      <w:proofErr w:type="spellEnd"/>
      <w:r>
        <w:rPr>
          <w:color w:val="000000"/>
          <w:sz w:val="28"/>
          <w:szCs w:val="28"/>
        </w:rPr>
        <w:t xml:space="preserve"> (председатель и заместители председателя Совета ректоров вузов </w:t>
      </w:r>
      <w:proofErr w:type="spellStart"/>
      <w:r>
        <w:rPr>
          <w:color w:val="000000"/>
          <w:sz w:val="28"/>
          <w:szCs w:val="28"/>
        </w:rPr>
        <w:t>УрФО</w:t>
      </w:r>
      <w:proofErr w:type="spellEnd"/>
      <w:r>
        <w:rPr>
          <w:color w:val="000000"/>
          <w:sz w:val="28"/>
          <w:szCs w:val="28"/>
        </w:rPr>
        <w:t>) по реализации мероприятий, посвященных 70-летию победы в Великой Отечественной войне</w:t>
      </w:r>
      <w:r w:rsidRPr="00435BA6">
        <w:rPr>
          <w:color w:val="000000"/>
          <w:sz w:val="28"/>
          <w:szCs w:val="28"/>
        </w:rPr>
        <w:t>.</w:t>
      </w:r>
    </w:p>
    <w:p w:rsidR="0004152F" w:rsidRPr="008C705C" w:rsidRDefault="0004152F" w:rsidP="0004152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>Оргкомитет Конкурса осуществляет следующие функции:</w:t>
      </w:r>
    </w:p>
    <w:p w:rsidR="0004152F" w:rsidRPr="008C705C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>утверждает общий план подготовки и проведения Конкурса;</w:t>
      </w:r>
    </w:p>
    <w:p w:rsidR="0004152F" w:rsidRPr="008C705C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>утверждает состав жюри;</w:t>
      </w:r>
    </w:p>
    <w:p w:rsidR="0004152F" w:rsidRPr="008C705C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 xml:space="preserve">взаимодействует с Советом ректоров вузов </w:t>
      </w:r>
      <w:proofErr w:type="spellStart"/>
      <w:r w:rsidRPr="008C705C">
        <w:rPr>
          <w:color w:val="000000"/>
          <w:sz w:val="28"/>
          <w:szCs w:val="28"/>
        </w:rPr>
        <w:t>УрФО</w:t>
      </w:r>
      <w:proofErr w:type="spellEnd"/>
      <w:r w:rsidRPr="008C705C">
        <w:rPr>
          <w:color w:val="000000"/>
          <w:sz w:val="28"/>
          <w:szCs w:val="28"/>
        </w:rPr>
        <w:t>, высшими учебными заведениями и иными организациями;</w:t>
      </w:r>
    </w:p>
    <w:p w:rsidR="0004152F" w:rsidRPr="008C705C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>координирует проведение конкурсных процедур;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05C">
        <w:rPr>
          <w:color w:val="000000"/>
          <w:sz w:val="28"/>
          <w:szCs w:val="28"/>
        </w:rPr>
        <w:t>осуществляет информационное и рекламное сопровождение Конкурса в федеральных и региональных СМИ.</w:t>
      </w:r>
    </w:p>
    <w:p w:rsidR="0004152F" w:rsidRDefault="0004152F" w:rsidP="0004152F">
      <w:pPr>
        <w:shd w:val="clear" w:color="auto" w:fill="FFFFFF"/>
        <w:tabs>
          <w:tab w:val="left" w:pos="0"/>
          <w:tab w:val="left" w:pos="54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</w:p>
    <w:p w:rsidR="0004152F" w:rsidRDefault="0004152F" w:rsidP="0004152F">
      <w:pPr>
        <w:shd w:val="clear" w:color="auto" w:fill="FFFFFF"/>
        <w:tabs>
          <w:tab w:val="left" w:pos="540"/>
        </w:tabs>
        <w:spacing w:line="274" w:lineRule="exact"/>
        <w:ind w:firstLine="426"/>
        <w:jc w:val="both"/>
        <w:rPr>
          <w:b/>
          <w:color w:val="000000"/>
          <w:sz w:val="28"/>
          <w:szCs w:val="28"/>
        </w:rPr>
      </w:pPr>
      <w:r w:rsidRPr="00435BA6">
        <w:rPr>
          <w:b/>
          <w:color w:val="000000"/>
          <w:sz w:val="28"/>
          <w:szCs w:val="28"/>
        </w:rPr>
        <w:t>3.2. Исполнительный комитет Конкурса:</w:t>
      </w:r>
    </w:p>
    <w:p w:rsidR="0004152F" w:rsidRDefault="0004152F" w:rsidP="0004152F">
      <w:pPr>
        <w:shd w:val="clear" w:color="auto" w:fill="FFFFFF"/>
        <w:tabs>
          <w:tab w:val="left" w:pos="0"/>
        </w:tabs>
        <w:spacing w:before="166"/>
        <w:ind w:firstLine="426"/>
        <w:jc w:val="both"/>
        <w:rPr>
          <w:color w:val="000000"/>
          <w:sz w:val="28"/>
          <w:szCs w:val="28"/>
        </w:rPr>
      </w:pPr>
      <w:r w:rsidRPr="00435BA6">
        <w:rPr>
          <w:color w:val="000000"/>
          <w:sz w:val="28"/>
          <w:szCs w:val="28"/>
        </w:rPr>
        <w:t>3.2.1.</w:t>
      </w:r>
      <w:r>
        <w:rPr>
          <w:color w:val="000000"/>
          <w:sz w:val="28"/>
          <w:szCs w:val="28"/>
        </w:rPr>
        <w:t xml:space="preserve"> Непосредственную работу по проведению Конкурса осуществляет Исполнительный комитет (далее – Исполком), состав которого утверждается Рабочей группой Совета ректоров </w:t>
      </w:r>
      <w:proofErr w:type="spellStart"/>
      <w:r>
        <w:rPr>
          <w:color w:val="000000"/>
          <w:sz w:val="28"/>
          <w:szCs w:val="28"/>
        </w:rPr>
        <w:t>УрФО</w:t>
      </w:r>
      <w:proofErr w:type="spellEnd"/>
      <w:r>
        <w:rPr>
          <w:color w:val="000000"/>
          <w:sz w:val="28"/>
          <w:szCs w:val="28"/>
        </w:rPr>
        <w:t xml:space="preserve"> </w:t>
      </w:r>
      <w:r w:rsidR="009806B1">
        <w:rPr>
          <w:color w:val="000000"/>
          <w:sz w:val="28"/>
          <w:szCs w:val="28"/>
        </w:rPr>
        <w:t xml:space="preserve">(председатель и заместители председателя Совета ректоров вузов </w:t>
      </w:r>
      <w:proofErr w:type="spellStart"/>
      <w:r w:rsidR="009806B1">
        <w:rPr>
          <w:color w:val="000000"/>
          <w:sz w:val="28"/>
          <w:szCs w:val="28"/>
        </w:rPr>
        <w:t>УрФО</w:t>
      </w:r>
      <w:proofErr w:type="spellEnd"/>
      <w:r w:rsidR="009806B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 реализации мероприятий, посвященных 70-летию победы в Великой Отечественной войне</w:t>
      </w:r>
      <w:r w:rsidRPr="00435BA6">
        <w:rPr>
          <w:color w:val="000000"/>
          <w:sz w:val="28"/>
          <w:szCs w:val="28"/>
        </w:rPr>
        <w:t>.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Исполком организует и проводит следующую работу: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разрабатывает Положение о проведении Конкурса и предложения о составе Жюри;</w:t>
      </w:r>
    </w:p>
    <w:p w:rsidR="0004152F" w:rsidRPr="006A32AE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разрабатывает интернет-ресурс Конкурса с размещением соответствующей </w:t>
      </w:r>
      <w:r w:rsidRPr="006A32AE">
        <w:rPr>
          <w:color w:val="000000"/>
          <w:sz w:val="28"/>
          <w:szCs w:val="28"/>
        </w:rPr>
        <w:t>организационной документации;</w:t>
      </w:r>
    </w:p>
    <w:p w:rsidR="0004152F" w:rsidRPr="005E750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750B">
        <w:rPr>
          <w:color w:val="000000"/>
          <w:sz w:val="28"/>
          <w:szCs w:val="28"/>
        </w:rPr>
        <w:t>проводит организационно-разъяснительную работу с участниками Конкурса;</w:t>
      </w:r>
    </w:p>
    <w:p w:rsidR="0004152F" w:rsidRPr="006A32AE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32AE">
        <w:rPr>
          <w:color w:val="000000"/>
          <w:sz w:val="28"/>
          <w:szCs w:val="28"/>
        </w:rPr>
        <w:t>обеспечивает сотрудничество с пресс-службами вузов, администраций городов округа по освещению Конкурса;</w:t>
      </w:r>
    </w:p>
    <w:p w:rsidR="0004152F" w:rsidRPr="006A32AE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32AE">
        <w:rPr>
          <w:color w:val="000000"/>
          <w:sz w:val="28"/>
          <w:szCs w:val="28"/>
        </w:rPr>
        <w:t xml:space="preserve">осуществляет рекламное и </w:t>
      </w:r>
      <w:r w:rsidRPr="008B1AC3">
        <w:rPr>
          <w:color w:val="000000"/>
          <w:sz w:val="28"/>
          <w:szCs w:val="28"/>
        </w:rPr>
        <w:t>PR</w:t>
      </w:r>
      <w:r w:rsidRPr="006A32AE">
        <w:rPr>
          <w:color w:val="000000"/>
          <w:sz w:val="28"/>
          <w:szCs w:val="28"/>
        </w:rPr>
        <w:t>-продвижение, активное распространение информации о Конкурсе в социальных сетях («</w:t>
      </w:r>
      <w:proofErr w:type="spellStart"/>
      <w:r w:rsidRPr="006A32AE">
        <w:rPr>
          <w:color w:val="000000"/>
          <w:sz w:val="28"/>
          <w:szCs w:val="28"/>
        </w:rPr>
        <w:t>Вконтакте</w:t>
      </w:r>
      <w:proofErr w:type="spellEnd"/>
      <w:r w:rsidRPr="006A32AE">
        <w:rPr>
          <w:color w:val="000000"/>
          <w:sz w:val="28"/>
          <w:szCs w:val="28"/>
        </w:rPr>
        <w:t>», «</w:t>
      </w:r>
      <w:proofErr w:type="spellStart"/>
      <w:r w:rsidRPr="008B1AC3">
        <w:rPr>
          <w:color w:val="000000"/>
          <w:sz w:val="28"/>
          <w:szCs w:val="28"/>
        </w:rPr>
        <w:t>Twitter</w:t>
      </w:r>
      <w:proofErr w:type="spellEnd"/>
      <w:r w:rsidRPr="006A32AE">
        <w:rPr>
          <w:color w:val="000000"/>
          <w:sz w:val="28"/>
          <w:szCs w:val="28"/>
        </w:rPr>
        <w:t xml:space="preserve">»), создание единого </w:t>
      </w:r>
      <w:proofErr w:type="spellStart"/>
      <w:r w:rsidRPr="006A32AE">
        <w:rPr>
          <w:color w:val="000000"/>
          <w:sz w:val="28"/>
          <w:szCs w:val="28"/>
        </w:rPr>
        <w:t>хештега</w:t>
      </w:r>
      <w:proofErr w:type="spellEnd"/>
      <w:r w:rsidRPr="006A32AE">
        <w:rPr>
          <w:color w:val="000000"/>
          <w:sz w:val="28"/>
          <w:szCs w:val="28"/>
        </w:rPr>
        <w:t xml:space="preserve"> Конкурса;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32AE">
        <w:rPr>
          <w:color w:val="000000"/>
          <w:sz w:val="28"/>
          <w:szCs w:val="28"/>
        </w:rPr>
        <w:t>осуществляет сбор заявок, проводит отбор и обеспечивает</w:t>
      </w:r>
      <w:r>
        <w:rPr>
          <w:color w:val="000000"/>
          <w:sz w:val="28"/>
          <w:szCs w:val="28"/>
        </w:rPr>
        <w:t xml:space="preserve"> размещение конкурсных материалов на сайте </w:t>
      </w:r>
      <w:r w:rsidRPr="008B1AC3">
        <w:rPr>
          <w:color w:val="000000"/>
          <w:sz w:val="28"/>
          <w:szCs w:val="28"/>
          <w:u w:val="single"/>
        </w:rPr>
        <w:t>www.pobeda70.susu.ru</w:t>
      </w:r>
      <w:r>
        <w:rPr>
          <w:color w:val="000000"/>
          <w:sz w:val="28"/>
          <w:szCs w:val="28"/>
        </w:rPr>
        <w:t>;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проводит работу по формированию программы Конкурса.</w:t>
      </w:r>
    </w:p>
    <w:p w:rsidR="0004152F" w:rsidRPr="005E750B" w:rsidRDefault="0004152F" w:rsidP="0004152F">
      <w:pPr>
        <w:shd w:val="clear" w:color="auto" w:fill="FFFFFF"/>
        <w:tabs>
          <w:tab w:val="left" w:pos="540"/>
        </w:tabs>
        <w:spacing w:line="274" w:lineRule="exact"/>
        <w:ind w:left="720"/>
        <w:jc w:val="both"/>
        <w:rPr>
          <w:color w:val="000000"/>
          <w:sz w:val="28"/>
          <w:szCs w:val="28"/>
        </w:rPr>
      </w:pPr>
    </w:p>
    <w:p w:rsidR="0004152F" w:rsidRPr="00D816D9" w:rsidRDefault="0004152F" w:rsidP="0004152F">
      <w:pPr>
        <w:shd w:val="clear" w:color="auto" w:fill="FFFFFF"/>
        <w:tabs>
          <w:tab w:val="left" w:pos="0"/>
          <w:tab w:val="left" w:pos="1276"/>
        </w:tabs>
        <w:spacing w:line="274" w:lineRule="exact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</w:t>
      </w:r>
      <w:r w:rsidRPr="00D816D9">
        <w:rPr>
          <w:b/>
          <w:color w:val="000000"/>
          <w:sz w:val="28"/>
          <w:szCs w:val="28"/>
        </w:rPr>
        <w:t xml:space="preserve"> Жюри </w:t>
      </w:r>
      <w:r>
        <w:rPr>
          <w:b/>
          <w:color w:val="000000"/>
          <w:sz w:val="28"/>
          <w:szCs w:val="28"/>
        </w:rPr>
        <w:t>К</w:t>
      </w:r>
      <w:r w:rsidRPr="00D816D9">
        <w:rPr>
          <w:b/>
          <w:color w:val="000000"/>
          <w:sz w:val="28"/>
          <w:szCs w:val="28"/>
        </w:rPr>
        <w:t>онкурса:</w:t>
      </w:r>
    </w:p>
    <w:p w:rsidR="0004152F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6A32AE">
        <w:rPr>
          <w:color w:val="000000"/>
          <w:sz w:val="28"/>
          <w:szCs w:val="28"/>
        </w:rPr>
        <w:t>3.3.1.</w:t>
      </w:r>
      <w:r w:rsidRPr="006A32AE">
        <w:rPr>
          <w:color w:val="000000"/>
          <w:sz w:val="28"/>
          <w:szCs w:val="28"/>
        </w:rPr>
        <w:tab/>
        <w:t xml:space="preserve">Состав жюри формируется совместно с Оргкомитетом и Исполкомом и утверждается рабочей группой Совета ректоров вузов </w:t>
      </w:r>
      <w:proofErr w:type="spellStart"/>
      <w:r w:rsidRPr="006A32AE">
        <w:rPr>
          <w:color w:val="000000"/>
          <w:sz w:val="28"/>
          <w:szCs w:val="28"/>
        </w:rPr>
        <w:t>УрФО</w:t>
      </w:r>
      <w:proofErr w:type="spellEnd"/>
      <w:r w:rsidRPr="006A32AE">
        <w:rPr>
          <w:color w:val="000000"/>
          <w:sz w:val="28"/>
          <w:szCs w:val="28"/>
        </w:rPr>
        <w:t xml:space="preserve"> по реализации</w:t>
      </w:r>
      <w:r w:rsidRPr="0012782D">
        <w:rPr>
          <w:color w:val="000000"/>
          <w:sz w:val="28"/>
          <w:szCs w:val="28"/>
        </w:rPr>
        <w:t xml:space="preserve"> мероприятий, посвященных 70-летию победы в Великой Отечественной войне.</w:t>
      </w:r>
    </w:p>
    <w:p w:rsidR="0004152F" w:rsidRPr="0012782D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В состав жюри входят представители высших учебных заведений, деятели культуры и музейного искусства, специалисты в области журналистики и киноиндустрии, ветераны, общественные деятели. </w:t>
      </w:r>
    </w:p>
    <w:p w:rsidR="0004152F" w:rsidRPr="000F6F56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2"/>
          <w:sz w:val="28"/>
          <w:szCs w:val="28"/>
        </w:rPr>
      </w:pPr>
      <w:r w:rsidRPr="000F6F56">
        <w:rPr>
          <w:color w:val="000000"/>
          <w:sz w:val="28"/>
          <w:szCs w:val="28"/>
        </w:rPr>
        <w:t>3.3.3.</w:t>
      </w:r>
      <w:r w:rsidRPr="000F6F56">
        <w:rPr>
          <w:color w:val="000000"/>
          <w:sz w:val="28"/>
          <w:szCs w:val="28"/>
        </w:rPr>
        <w:tab/>
      </w:r>
      <w:r w:rsidRPr="000F6F56">
        <w:rPr>
          <w:color w:val="000000"/>
          <w:spacing w:val="2"/>
          <w:sz w:val="28"/>
          <w:szCs w:val="28"/>
        </w:rPr>
        <w:t>Жюри осуществляет: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0F6F56">
        <w:rPr>
          <w:color w:val="000000"/>
          <w:sz w:val="28"/>
          <w:szCs w:val="28"/>
        </w:rPr>
        <w:t>росмотр всех студенческих творческих работ, посвященных 70-летию победы в Великой Отечественной во</w:t>
      </w:r>
      <w:r>
        <w:rPr>
          <w:color w:val="000000"/>
          <w:sz w:val="28"/>
          <w:szCs w:val="28"/>
        </w:rPr>
        <w:t>йне;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производит их оценку, определяет победителей, призеров и лауреатов Конкурса;</w:t>
      </w:r>
    </w:p>
    <w:p w:rsidR="0004152F" w:rsidRPr="000F6F56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готовит необходимые протоколы и отчеты.</w:t>
      </w:r>
    </w:p>
    <w:p w:rsidR="0004152F" w:rsidRDefault="0004152F" w:rsidP="0004152F">
      <w:pPr>
        <w:shd w:val="clear" w:color="auto" w:fill="FFFFFF"/>
        <w:tabs>
          <w:tab w:val="left" w:pos="425"/>
        </w:tabs>
        <w:ind w:left="720" w:hanging="706"/>
        <w:jc w:val="both"/>
        <w:rPr>
          <w:b/>
          <w:color w:val="000000"/>
        </w:rPr>
      </w:pPr>
    </w:p>
    <w:p w:rsidR="0004152F" w:rsidRPr="008B1AC3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b/>
          <w:color w:val="000000"/>
          <w:sz w:val="28"/>
          <w:szCs w:val="28"/>
        </w:rPr>
      </w:pPr>
      <w:r w:rsidRPr="008B1AC3">
        <w:rPr>
          <w:b/>
          <w:color w:val="000000"/>
          <w:sz w:val="28"/>
          <w:szCs w:val="28"/>
        </w:rPr>
        <w:t>3.4</w:t>
      </w:r>
      <w:r>
        <w:rPr>
          <w:b/>
          <w:color w:val="000000"/>
          <w:sz w:val="28"/>
          <w:szCs w:val="28"/>
        </w:rPr>
        <w:t xml:space="preserve">. </w:t>
      </w:r>
      <w:r w:rsidRPr="008B1AC3">
        <w:rPr>
          <w:b/>
          <w:color w:val="000000"/>
          <w:sz w:val="28"/>
          <w:szCs w:val="28"/>
        </w:rPr>
        <w:t>Участники конкурса:</w:t>
      </w:r>
    </w:p>
    <w:p w:rsidR="0004152F" w:rsidRPr="00314764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BB5B8E">
        <w:rPr>
          <w:color w:val="000000"/>
          <w:sz w:val="28"/>
          <w:szCs w:val="28"/>
        </w:rPr>
        <w:t xml:space="preserve">3.4.1. </w:t>
      </w:r>
      <w:r w:rsidRPr="00314764">
        <w:rPr>
          <w:color w:val="000000"/>
          <w:sz w:val="28"/>
          <w:szCs w:val="28"/>
        </w:rPr>
        <w:t xml:space="preserve">Участниками Конкурса являются студенты, аспиранты, творческие коллективы студентов </w:t>
      </w:r>
      <w:r>
        <w:rPr>
          <w:color w:val="000000"/>
          <w:sz w:val="28"/>
          <w:szCs w:val="28"/>
        </w:rPr>
        <w:t xml:space="preserve">и преподавателей </w:t>
      </w:r>
      <w:r w:rsidRPr="00314764">
        <w:rPr>
          <w:color w:val="000000"/>
          <w:sz w:val="28"/>
          <w:szCs w:val="28"/>
        </w:rPr>
        <w:t>высших учебных заведений, представившие материалы, включенные в программу Конкурса.</w:t>
      </w:r>
    </w:p>
    <w:p w:rsidR="0004152F" w:rsidRPr="00BB5B8E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BB5B8E">
        <w:rPr>
          <w:color w:val="000000"/>
          <w:sz w:val="28"/>
          <w:szCs w:val="28"/>
        </w:rPr>
        <w:t xml:space="preserve">3.4.2. К участию в Конкурсе допускаются работы, выполненные иностранными </w:t>
      </w:r>
      <w:r>
        <w:rPr>
          <w:color w:val="000000"/>
          <w:sz w:val="28"/>
          <w:szCs w:val="28"/>
        </w:rPr>
        <w:t xml:space="preserve"> </w:t>
      </w:r>
      <w:r w:rsidRPr="00BB5B8E">
        <w:rPr>
          <w:color w:val="000000"/>
          <w:sz w:val="28"/>
          <w:szCs w:val="28"/>
        </w:rPr>
        <w:t xml:space="preserve">студентами, обучающимися в вузах </w:t>
      </w:r>
      <w:proofErr w:type="spellStart"/>
      <w:r w:rsidRPr="00BB5B8E">
        <w:rPr>
          <w:color w:val="000000"/>
          <w:sz w:val="28"/>
          <w:szCs w:val="28"/>
        </w:rPr>
        <w:t>УрФО</w:t>
      </w:r>
      <w:proofErr w:type="spellEnd"/>
      <w:r w:rsidRPr="00BB5B8E">
        <w:rPr>
          <w:color w:val="000000"/>
          <w:sz w:val="28"/>
          <w:szCs w:val="28"/>
        </w:rPr>
        <w:t>.</w:t>
      </w:r>
    </w:p>
    <w:p w:rsidR="0004152F" w:rsidRPr="00BB5B8E" w:rsidRDefault="0004152F" w:rsidP="0004152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BB5B8E">
        <w:rPr>
          <w:color w:val="000000"/>
          <w:sz w:val="28"/>
          <w:szCs w:val="28"/>
        </w:rPr>
        <w:t xml:space="preserve">3.4.3. </w:t>
      </w:r>
      <w:r w:rsidRPr="00314764">
        <w:rPr>
          <w:color w:val="000000"/>
          <w:sz w:val="28"/>
          <w:szCs w:val="28"/>
        </w:rPr>
        <w:t>Участник вправе обращаться в Исполком Конкурса за консультациями при подго</w:t>
      </w:r>
      <w:r w:rsidRPr="00BB5B8E">
        <w:rPr>
          <w:color w:val="000000"/>
          <w:sz w:val="28"/>
          <w:szCs w:val="28"/>
        </w:rPr>
        <w:t>товке своей работы.</w:t>
      </w:r>
    </w:p>
    <w:p w:rsidR="0004152F" w:rsidRDefault="0004152F" w:rsidP="0004152F">
      <w:pPr>
        <w:shd w:val="clear" w:color="auto" w:fill="FFFFFF"/>
        <w:tabs>
          <w:tab w:val="left" w:pos="958"/>
        </w:tabs>
        <w:spacing w:before="274"/>
        <w:ind w:left="720"/>
        <w:jc w:val="center"/>
        <w:rPr>
          <w:b/>
          <w:bCs/>
          <w:color w:val="000000"/>
          <w:sz w:val="28"/>
          <w:szCs w:val="28"/>
        </w:rPr>
      </w:pPr>
      <w:r w:rsidRPr="003A65D7">
        <w:rPr>
          <w:b/>
          <w:bCs/>
          <w:color w:val="000000"/>
          <w:sz w:val="28"/>
          <w:szCs w:val="28"/>
        </w:rPr>
        <w:t>4.</w:t>
      </w:r>
      <w:r w:rsidRPr="003A65D7">
        <w:rPr>
          <w:b/>
          <w:bCs/>
          <w:color w:val="000000"/>
          <w:sz w:val="28"/>
          <w:szCs w:val="28"/>
        </w:rPr>
        <w:tab/>
        <w:t xml:space="preserve">Номинации </w:t>
      </w:r>
      <w:r>
        <w:rPr>
          <w:b/>
          <w:bCs/>
          <w:color w:val="000000"/>
          <w:sz w:val="28"/>
          <w:szCs w:val="28"/>
        </w:rPr>
        <w:t>Конкурса и технические требования к работам</w:t>
      </w:r>
    </w:p>
    <w:p w:rsidR="0004152F" w:rsidRDefault="0004152F" w:rsidP="0004152F">
      <w:pPr>
        <w:shd w:val="clear" w:color="auto" w:fill="FFFFFF"/>
        <w:tabs>
          <w:tab w:val="left" w:pos="958"/>
        </w:tabs>
        <w:spacing w:before="274"/>
        <w:ind w:left="720"/>
        <w:jc w:val="center"/>
        <w:rPr>
          <w:b/>
          <w:bCs/>
          <w:color w:val="000000"/>
          <w:sz w:val="28"/>
          <w:szCs w:val="28"/>
        </w:rPr>
      </w:pP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3A65D7">
        <w:rPr>
          <w:color w:val="000000"/>
          <w:sz w:val="28"/>
          <w:szCs w:val="28"/>
        </w:rPr>
        <w:t xml:space="preserve">4.1. Студенческие творческие работы </w:t>
      </w:r>
      <w:r>
        <w:rPr>
          <w:color w:val="000000"/>
          <w:sz w:val="28"/>
          <w:szCs w:val="28"/>
        </w:rPr>
        <w:t>должны быть посвящены теме «Судьба мо</w:t>
      </w:r>
      <w:r w:rsidRPr="006A32AE">
        <w:rPr>
          <w:color w:val="000000"/>
          <w:sz w:val="28"/>
          <w:szCs w:val="28"/>
        </w:rPr>
        <w:t xml:space="preserve">ей семьи в судьбе моей страны» в </w:t>
      </w:r>
      <w:r>
        <w:rPr>
          <w:color w:val="000000"/>
          <w:sz w:val="28"/>
          <w:szCs w:val="28"/>
        </w:rPr>
        <w:t>рамках празднования</w:t>
      </w:r>
      <w:r w:rsidRPr="006A32AE">
        <w:rPr>
          <w:color w:val="000000"/>
          <w:sz w:val="28"/>
          <w:szCs w:val="28"/>
        </w:rPr>
        <w:t xml:space="preserve"> 70-летия победы в</w:t>
      </w:r>
      <w:r>
        <w:rPr>
          <w:color w:val="000000"/>
          <w:sz w:val="28"/>
          <w:szCs w:val="28"/>
        </w:rPr>
        <w:t xml:space="preserve"> Великой Отечественной войне, </w:t>
      </w:r>
      <w:r w:rsidRPr="007E6E72">
        <w:rPr>
          <w:color w:val="000000"/>
          <w:sz w:val="28"/>
          <w:szCs w:val="28"/>
        </w:rPr>
        <w:t>рассказыва</w:t>
      </w:r>
      <w:r>
        <w:rPr>
          <w:color w:val="000000"/>
          <w:sz w:val="28"/>
          <w:szCs w:val="28"/>
        </w:rPr>
        <w:t>ть</w:t>
      </w:r>
      <w:r w:rsidRPr="007E6E72">
        <w:rPr>
          <w:color w:val="000000"/>
          <w:sz w:val="28"/>
          <w:szCs w:val="28"/>
        </w:rPr>
        <w:t xml:space="preserve"> о судьбе </w:t>
      </w:r>
      <w:proofErr w:type="gramStart"/>
      <w:r w:rsidRPr="007E6E72">
        <w:rPr>
          <w:color w:val="000000"/>
          <w:sz w:val="28"/>
          <w:szCs w:val="28"/>
        </w:rPr>
        <w:t xml:space="preserve">членов семьи, </w:t>
      </w:r>
      <w:r>
        <w:rPr>
          <w:color w:val="000000"/>
          <w:sz w:val="28"/>
          <w:szCs w:val="28"/>
        </w:rPr>
        <w:t>ставших свидетелями и</w:t>
      </w:r>
      <w:r w:rsidRPr="007E6E72">
        <w:rPr>
          <w:color w:val="000000"/>
          <w:sz w:val="28"/>
          <w:szCs w:val="28"/>
        </w:rPr>
        <w:t xml:space="preserve"> участниками </w:t>
      </w:r>
      <w:r>
        <w:rPr>
          <w:color w:val="000000"/>
          <w:sz w:val="28"/>
          <w:szCs w:val="28"/>
        </w:rPr>
        <w:t xml:space="preserve">событий </w:t>
      </w:r>
      <w:r w:rsidR="009806B1">
        <w:rPr>
          <w:color w:val="000000"/>
          <w:sz w:val="28"/>
          <w:szCs w:val="28"/>
        </w:rPr>
        <w:t xml:space="preserve">этой </w:t>
      </w:r>
      <w:r w:rsidRPr="007E6E72">
        <w:rPr>
          <w:color w:val="000000"/>
          <w:sz w:val="28"/>
          <w:szCs w:val="28"/>
        </w:rPr>
        <w:t>войны</w:t>
      </w:r>
      <w:r>
        <w:rPr>
          <w:color w:val="000000"/>
          <w:sz w:val="28"/>
          <w:szCs w:val="28"/>
        </w:rPr>
        <w:t xml:space="preserve"> и</w:t>
      </w:r>
      <w:r w:rsidRPr="003A65D7">
        <w:rPr>
          <w:color w:val="000000"/>
          <w:sz w:val="28"/>
          <w:szCs w:val="28"/>
        </w:rPr>
        <w:t xml:space="preserve"> могут</w:t>
      </w:r>
      <w:proofErr w:type="gramEnd"/>
      <w:r w:rsidRPr="003A65D7">
        <w:rPr>
          <w:color w:val="000000"/>
          <w:sz w:val="28"/>
          <w:szCs w:val="28"/>
        </w:rPr>
        <w:t xml:space="preserve"> быть представлены в одно</w:t>
      </w:r>
      <w:r>
        <w:rPr>
          <w:color w:val="000000"/>
          <w:sz w:val="28"/>
          <w:szCs w:val="28"/>
        </w:rPr>
        <w:t>м</w:t>
      </w:r>
      <w:r w:rsidRPr="003A65D7">
        <w:rPr>
          <w:color w:val="000000"/>
          <w:sz w:val="28"/>
          <w:szCs w:val="28"/>
        </w:rPr>
        <w:t xml:space="preserve"> из следующих </w:t>
      </w:r>
      <w:r>
        <w:rPr>
          <w:b/>
          <w:color w:val="000000"/>
          <w:sz w:val="28"/>
          <w:szCs w:val="28"/>
        </w:rPr>
        <w:t>направлений</w:t>
      </w:r>
      <w:r w:rsidRPr="003A65D7">
        <w:rPr>
          <w:color w:val="000000"/>
          <w:sz w:val="28"/>
          <w:szCs w:val="28"/>
        </w:rPr>
        <w:t>:</w:t>
      </w:r>
    </w:p>
    <w:p w:rsidR="0004152F" w:rsidRPr="003A65D7" w:rsidRDefault="0004152F" w:rsidP="0004152F">
      <w:pPr>
        <w:shd w:val="clear" w:color="auto" w:fill="FFFFFF"/>
        <w:tabs>
          <w:tab w:val="left" w:pos="0"/>
          <w:tab w:val="left" w:pos="634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6A32AE">
        <w:rPr>
          <w:color w:val="000000"/>
          <w:sz w:val="28"/>
          <w:szCs w:val="28"/>
        </w:rPr>
        <w:t>4.1.1. Видеоматериалы:</w:t>
      </w:r>
    </w:p>
    <w:p w:rsidR="0004152F" w:rsidRPr="003A65D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3A65D7">
        <w:rPr>
          <w:color w:val="000000"/>
          <w:sz w:val="28"/>
          <w:szCs w:val="28"/>
        </w:rPr>
        <w:t>идео-презентация</w:t>
      </w:r>
      <w:r>
        <w:rPr>
          <w:color w:val="000000"/>
          <w:sz w:val="28"/>
          <w:szCs w:val="28"/>
        </w:rPr>
        <w:t xml:space="preserve"> (до 15 слайдов);</w:t>
      </w:r>
    </w:p>
    <w:p w:rsidR="0004152F" w:rsidRPr="003A65D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3A65D7">
        <w:rPr>
          <w:color w:val="000000"/>
          <w:sz w:val="28"/>
          <w:szCs w:val="28"/>
        </w:rPr>
        <w:t>оциальный ролик (продолжительностью до 1 мин.)</w:t>
      </w:r>
      <w:r>
        <w:rPr>
          <w:color w:val="000000"/>
          <w:sz w:val="28"/>
          <w:szCs w:val="28"/>
        </w:rPr>
        <w:t>;</w:t>
      </w:r>
    </w:p>
    <w:p w:rsidR="0004152F" w:rsidRPr="003A65D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Pr="003A65D7">
        <w:rPr>
          <w:color w:val="000000"/>
          <w:sz w:val="28"/>
          <w:szCs w:val="28"/>
        </w:rPr>
        <w:t>нформационный сюжет (продолжительностью до 2</w:t>
      </w:r>
      <w:r>
        <w:rPr>
          <w:color w:val="000000"/>
          <w:sz w:val="28"/>
          <w:szCs w:val="28"/>
        </w:rPr>
        <w:t>.</w:t>
      </w:r>
      <w:r w:rsidRPr="003A65D7">
        <w:rPr>
          <w:color w:val="000000"/>
          <w:sz w:val="28"/>
          <w:szCs w:val="28"/>
        </w:rPr>
        <w:t>30 мин.)</w:t>
      </w:r>
      <w:r>
        <w:rPr>
          <w:color w:val="000000"/>
          <w:sz w:val="28"/>
          <w:szCs w:val="28"/>
        </w:rPr>
        <w:t>;</w:t>
      </w:r>
    </w:p>
    <w:p w:rsidR="0004152F" w:rsidRPr="003A65D7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Pr="003A65D7">
        <w:rPr>
          <w:color w:val="000000"/>
          <w:sz w:val="28"/>
          <w:szCs w:val="28"/>
        </w:rPr>
        <w:t xml:space="preserve">ороткометражный фильм </w:t>
      </w:r>
      <w:r>
        <w:rPr>
          <w:color w:val="000000"/>
          <w:sz w:val="28"/>
          <w:szCs w:val="28"/>
        </w:rPr>
        <w:t>(продолжительностью до 20 мин.);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3A65D7">
        <w:rPr>
          <w:color w:val="000000"/>
          <w:sz w:val="28"/>
          <w:szCs w:val="28"/>
        </w:rPr>
        <w:t>окументальный фильм/очерк (продолжительностью до 40 мин.)</w:t>
      </w:r>
      <w:r>
        <w:rPr>
          <w:color w:val="000000"/>
          <w:sz w:val="28"/>
          <w:szCs w:val="28"/>
        </w:rPr>
        <w:t>.</w:t>
      </w:r>
    </w:p>
    <w:p w:rsidR="0004152F" w:rsidRDefault="0004152F" w:rsidP="0004152F">
      <w:pPr>
        <w:shd w:val="clear" w:color="auto" w:fill="FFFFFF"/>
        <w:tabs>
          <w:tab w:val="left" w:pos="0"/>
          <w:tab w:val="left" w:pos="54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Радиоматериалы – радиоочерк, зарисовка, отчет и интервью.</w:t>
      </w:r>
    </w:p>
    <w:p w:rsidR="0004152F" w:rsidRDefault="0004152F" w:rsidP="0004152F">
      <w:pPr>
        <w:shd w:val="clear" w:color="auto" w:fill="FFFFFF"/>
        <w:tabs>
          <w:tab w:val="left" w:pos="0"/>
          <w:tab w:val="left" w:pos="54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 Прозаическое произведение – очерк: </w:t>
      </w:r>
      <w:r w:rsidRPr="00314764">
        <w:rPr>
          <w:color w:val="000000"/>
          <w:sz w:val="28"/>
          <w:szCs w:val="28"/>
        </w:rPr>
        <w:t>портретный очерк, проблемный очерк или путевой очерк.</w:t>
      </w:r>
    </w:p>
    <w:p w:rsidR="0004152F" w:rsidRPr="00E76D5C" w:rsidRDefault="0004152F" w:rsidP="0004152F">
      <w:pPr>
        <w:shd w:val="clear" w:color="auto" w:fill="FFFFFF"/>
        <w:tabs>
          <w:tab w:val="left" w:pos="0"/>
          <w:tab w:val="left" w:pos="266"/>
        </w:tabs>
        <w:ind w:firstLine="426"/>
        <w:jc w:val="both"/>
        <w:rPr>
          <w:sz w:val="28"/>
          <w:szCs w:val="28"/>
        </w:rPr>
      </w:pPr>
      <w:r w:rsidRPr="00E76D5C">
        <w:rPr>
          <w:color w:val="000000"/>
          <w:sz w:val="28"/>
          <w:szCs w:val="28"/>
        </w:rPr>
        <w:t>4.2. Технические требования к конкурсным работам: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6A32AE">
        <w:rPr>
          <w:color w:val="000000"/>
          <w:sz w:val="28"/>
          <w:szCs w:val="28"/>
        </w:rPr>
        <w:t>номинация «Видеоматериалы»: работы принимаются на цифровых носителях (DVD, CD, Flash-носители)</w:t>
      </w:r>
      <w:r>
        <w:rPr>
          <w:color w:val="000000"/>
          <w:sz w:val="28"/>
          <w:szCs w:val="28"/>
        </w:rPr>
        <w:t xml:space="preserve"> или </w:t>
      </w:r>
      <w:r w:rsidRPr="006A32AE">
        <w:rPr>
          <w:color w:val="000000"/>
          <w:sz w:val="28"/>
          <w:szCs w:val="28"/>
        </w:rPr>
        <w:t>посредством сети Интернет в виде ссылки на ролик, залитый на видео-хостинг (</w:t>
      </w:r>
      <w:hyperlink r:id="rId5" w:tgtFrame="_blank" w:history="1">
        <w:r w:rsidRPr="006A32AE">
          <w:rPr>
            <w:color w:val="000000"/>
            <w:sz w:val="28"/>
            <w:szCs w:val="28"/>
          </w:rPr>
          <w:t>YouTube.com</w:t>
        </w:r>
      </w:hyperlink>
      <w:r w:rsidRPr="006A32AE">
        <w:rPr>
          <w:color w:val="000000"/>
          <w:sz w:val="28"/>
          <w:szCs w:val="28"/>
        </w:rPr>
        <w:t>,</w:t>
      </w:r>
      <w:r w:rsidRPr="006A32AE">
        <w:rPr>
          <w:sz w:val="28"/>
          <w:szCs w:val="28"/>
        </w:rPr>
        <w:t> </w:t>
      </w:r>
      <w:hyperlink r:id="rId6" w:tgtFrame="_blank" w:history="1">
        <w:r w:rsidRPr="006A32AE">
          <w:rPr>
            <w:color w:val="000000"/>
            <w:sz w:val="28"/>
            <w:szCs w:val="28"/>
          </w:rPr>
          <w:t>Vimeo.com</w:t>
        </w:r>
      </w:hyperlink>
      <w:r w:rsidRPr="006A32AE">
        <w:rPr>
          <w:color w:val="000000"/>
          <w:sz w:val="28"/>
          <w:szCs w:val="28"/>
        </w:rPr>
        <w:t>,</w:t>
      </w:r>
      <w:r w:rsidRPr="006A32AE">
        <w:rPr>
          <w:sz w:val="28"/>
          <w:szCs w:val="28"/>
        </w:rPr>
        <w:t> </w:t>
      </w:r>
      <w:hyperlink r:id="rId7" w:tgtFrame="_blank" w:history="1">
        <w:r w:rsidRPr="006A32AE">
          <w:rPr>
            <w:color w:val="000000"/>
            <w:sz w:val="28"/>
            <w:szCs w:val="28"/>
          </w:rPr>
          <w:t>RuTube.ru</w:t>
        </w:r>
      </w:hyperlink>
      <w:r w:rsidRPr="006A32AE">
        <w:rPr>
          <w:color w:val="000000"/>
          <w:sz w:val="28"/>
          <w:szCs w:val="28"/>
        </w:rPr>
        <w:t>,</w:t>
      </w:r>
      <w:r w:rsidRPr="006A32AE">
        <w:rPr>
          <w:sz w:val="28"/>
          <w:szCs w:val="28"/>
        </w:rPr>
        <w:t> </w:t>
      </w:r>
      <w:hyperlink r:id="rId8" w:tgtFrame="_blank" w:history="1">
        <w:r w:rsidRPr="006A32AE">
          <w:rPr>
            <w:color w:val="000000"/>
            <w:sz w:val="28"/>
            <w:szCs w:val="28"/>
          </w:rPr>
          <w:t>Smotri.ru</w:t>
        </w:r>
      </w:hyperlink>
      <w:r w:rsidRPr="006A32AE">
        <w:rPr>
          <w:color w:val="000000"/>
          <w:sz w:val="28"/>
          <w:szCs w:val="28"/>
        </w:rPr>
        <w:t>)  на ад</w:t>
      </w:r>
      <w:r w:rsidRPr="003567FF">
        <w:rPr>
          <w:sz w:val="28"/>
          <w:szCs w:val="28"/>
        </w:rPr>
        <w:t>рес </w:t>
      </w:r>
      <w:hyperlink r:id="rId9" w:history="1">
        <w:r w:rsidRPr="003567FF">
          <w:rPr>
            <w:rStyle w:val="a5"/>
            <w:sz w:val="28"/>
            <w:szCs w:val="28"/>
          </w:rPr>
          <w:t>pobeda70@</w:t>
        </w:r>
        <w:r w:rsidRPr="003567FF">
          <w:rPr>
            <w:rStyle w:val="a5"/>
            <w:sz w:val="28"/>
            <w:szCs w:val="28"/>
            <w:lang w:val="en-US"/>
          </w:rPr>
          <w:t>susu</w:t>
        </w:r>
        <w:r w:rsidRPr="003567FF">
          <w:rPr>
            <w:rStyle w:val="a5"/>
            <w:sz w:val="28"/>
            <w:szCs w:val="28"/>
          </w:rPr>
          <w:t>.</w:t>
        </w:r>
        <w:proofErr w:type="spellStart"/>
        <w:r w:rsidRPr="003567FF">
          <w:rPr>
            <w:rStyle w:val="a5"/>
            <w:sz w:val="28"/>
            <w:szCs w:val="28"/>
          </w:rPr>
          <w:t>ru</w:t>
        </w:r>
        <w:proofErr w:type="spellEnd"/>
      </w:hyperlink>
      <w:r w:rsidRPr="003567FF">
        <w:rPr>
          <w:sz w:val="28"/>
          <w:szCs w:val="28"/>
        </w:rPr>
        <w:t>. Все представленные на Конкурс видеоролики долж</w:t>
      </w:r>
      <w:r w:rsidRPr="006A32AE">
        <w:rPr>
          <w:color w:val="000000"/>
          <w:sz w:val="28"/>
          <w:szCs w:val="28"/>
        </w:rPr>
        <w:t xml:space="preserve">ны соответствовать следующим параметрам: </w:t>
      </w:r>
      <w:r>
        <w:rPr>
          <w:color w:val="000000"/>
          <w:sz w:val="28"/>
          <w:szCs w:val="28"/>
        </w:rPr>
        <w:t>ф</w:t>
      </w:r>
      <w:r w:rsidRPr="006A32AE">
        <w:rPr>
          <w:color w:val="000000"/>
          <w:sz w:val="28"/>
          <w:szCs w:val="28"/>
        </w:rPr>
        <w:t xml:space="preserve">ормат видео </w:t>
      </w:r>
      <w:r>
        <w:rPr>
          <w:color w:val="000000"/>
          <w:sz w:val="28"/>
          <w:szCs w:val="28"/>
        </w:rPr>
        <w:t>–</w:t>
      </w:r>
      <w:r w:rsidRPr="006A32AE">
        <w:rPr>
          <w:color w:val="000000"/>
          <w:sz w:val="28"/>
          <w:szCs w:val="28"/>
        </w:rPr>
        <w:t xml:space="preserve"> DVD, AVI, MPEG2, FLV, MP4 – или аналоги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м</w:t>
      </w:r>
      <w:r w:rsidRPr="006A32AE">
        <w:rPr>
          <w:color w:val="000000"/>
          <w:sz w:val="28"/>
          <w:szCs w:val="28"/>
        </w:rPr>
        <w:t xml:space="preserve">инимальное разрешение видеоролика – 720x480 (12:8 см.). </w:t>
      </w:r>
    </w:p>
    <w:p w:rsidR="0004152F" w:rsidRPr="003C59A1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E6E72">
        <w:rPr>
          <w:color w:val="000000"/>
          <w:sz w:val="28"/>
          <w:szCs w:val="28"/>
        </w:rPr>
        <w:t xml:space="preserve">номинации «Радиоматериалы»: </w:t>
      </w:r>
      <w:r>
        <w:rPr>
          <w:color w:val="000000"/>
          <w:sz w:val="28"/>
          <w:szCs w:val="28"/>
        </w:rPr>
        <w:t>х</w:t>
      </w:r>
      <w:r>
        <w:rPr>
          <w:sz w:val="28"/>
          <w:szCs w:val="28"/>
        </w:rPr>
        <w:t>ронометраж  работы – 3-4 минуты. Наличие документальных шумов и музыкального оформления приветствуется. Обязательное требование – наличие регионального материала. Радиоматериалы принимаются в формате .</w:t>
      </w:r>
      <w:r>
        <w:rPr>
          <w:sz w:val="28"/>
          <w:szCs w:val="28"/>
          <w:lang w:val="en-US"/>
        </w:rPr>
        <w:t>wave</w:t>
      </w:r>
      <w:r>
        <w:rPr>
          <w:sz w:val="28"/>
          <w:szCs w:val="28"/>
        </w:rPr>
        <w:t xml:space="preserve">, записанные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-диске, с указанием ФИО автора. </w:t>
      </w:r>
      <w:r w:rsidRPr="003C59A1">
        <w:rPr>
          <w:color w:val="000000"/>
          <w:sz w:val="28"/>
          <w:szCs w:val="28"/>
        </w:rPr>
        <w:t>При необходимости авторы могут приложить к аудиозаписи свой текстовый комментарий;</w:t>
      </w:r>
    </w:p>
    <w:p w:rsidR="0004152F" w:rsidRPr="007E6E72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26326">
        <w:rPr>
          <w:color w:val="000000"/>
          <w:sz w:val="28"/>
          <w:szCs w:val="28"/>
        </w:rPr>
        <w:t xml:space="preserve">номинация «Прозаическое произведение </w:t>
      </w:r>
      <w:r>
        <w:rPr>
          <w:color w:val="000000"/>
          <w:sz w:val="28"/>
          <w:szCs w:val="28"/>
        </w:rPr>
        <w:t>–</w:t>
      </w:r>
      <w:r w:rsidRPr="00526326">
        <w:rPr>
          <w:color w:val="000000"/>
          <w:sz w:val="28"/>
          <w:szCs w:val="28"/>
        </w:rPr>
        <w:t xml:space="preserve"> очерк»: н</w:t>
      </w:r>
      <w:r w:rsidRPr="007E6E72">
        <w:rPr>
          <w:color w:val="000000"/>
          <w:sz w:val="28"/>
          <w:szCs w:val="28"/>
        </w:rPr>
        <w:t xml:space="preserve">а конкурс принимаются работы в жанре очерк, рассказывающие о судьбе членов семьи, </w:t>
      </w:r>
      <w:r>
        <w:rPr>
          <w:color w:val="000000"/>
          <w:sz w:val="28"/>
          <w:szCs w:val="28"/>
        </w:rPr>
        <w:t>ставших свидетелями и</w:t>
      </w:r>
      <w:r w:rsidRPr="007E6E72">
        <w:rPr>
          <w:color w:val="000000"/>
          <w:sz w:val="28"/>
          <w:szCs w:val="28"/>
        </w:rPr>
        <w:t xml:space="preserve"> участниками </w:t>
      </w:r>
      <w:r>
        <w:rPr>
          <w:color w:val="000000"/>
          <w:sz w:val="28"/>
          <w:szCs w:val="28"/>
        </w:rPr>
        <w:t>событий Второй мировой</w:t>
      </w:r>
      <w:r w:rsidRPr="007E6E72">
        <w:rPr>
          <w:color w:val="000000"/>
          <w:sz w:val="28"/>
          <w:szCs w:val="28"/>
        </w:rPr>
        <w:t xml:space="preserve"> войны. Выбор жанра обусловлен тем, что он позволяет описать реальные исторические лица и события, составляя о них мнение на основании системного исследования объекта автором. Конкурсант может выбрать любой из видов очерка: портретный очерк, проблемный очерк или путевой очерк. Работа должна быть представлена в формате </w:t>
      </w:r>
      <w:proofErr w:type="spellStart"/>
      <w:r w:rsidRPr="007E6E72">
        <w:rPr>
          <w:color w:val="000000"/>
          <w:sz w:val="28"/>
          <w:szCs w:val="28"/>
        </w:rPr>
        <w:t>Microsoft</w:t>
      </w:r>
      <w:proofErr w:type="spellEnd"/>
      <w:r w:rsidRPr="007E6E72">
        <w:rPr>
          <w:color w:val="000000"/>
          <w:sz w:val="28"/>
          <w:szCs w:val="28"/>
        </w:rPr>
        <w:t xml:space="preserve"> </w:t>
      </w:r>
      <w:proofErr w:type="spellStart"/>
      <w:r w:rsidRPr="007E6E72">
        <w:rPr>
          <w:color w:val="000000"/>
          <w:sz w:val="28"/>
          <w:szCs w:val="28"/>
        </w:rPr>
        <w:t>Word</w:t>
      </w:r>
      <w:proofErr w:type="spellEnd"/>
      <w:r w:rsidRPr="007E6E72">
        <w:rPr>
          <w:color w:val="000000"/>
          <w:sz w:val="28"/>
          <w:szCs w:val="28"/>
        </w:rPr>
        <w:t xml:space="preserve">, шрифт – </w:t>
      </w:r>
      <w:proofErr w:type="spellStart"/>
      <w:r w:rsidRPr="007E6E72">
        <w:rPr>
          <w:color w:val="000000"/>
          <w:sz w:val="28"/>
          <w:szCs w:val="28"/>
        </w:rPr>
        <w:t>Times</w:t>
      </w:r>
      <w:proofErr w:type="spellEnd"/>
      <w:r w:rsidRPr="007E6E72">
        <w:rPr>
          <w:color w:val="000000"/>
          <w:sz w:val="28"/>
          <w:szCs w:val="28"/>
        </w:rPr>
        <w:t xml:space="preserve"> </w:t>
      </w:r>
      <w:proofErr w:type="spellStart"/>
      <w:r w:rsidRPr="007E6E72">
        <w:rPr>
          <w:color w:val="000000"/>
          <w:sz w:val="28"/>
          <w:szCs w:val="28"/>
        </w:rPr>
        <w:t>New</w:t>
      </w:r>
      <w:proofErr w:type="spellEnd"/>
      <w:r w:rsidRPr="007E6E72">
        <w:rPr>
          <w:color w:val="000000"/>
          <w:sz w:val="28"/>
          <w:szCs w:val="28"/>
        </w:rPr>
        <w:t xml:space="preserve"> </w:t>
      </w:r>
      <w:proofErr w:type="spellStart"/>
      <w:r w:rsidRPr="007E6E72">
        <w:rPr>
          <w:color w:val="000000"/>
          <w:sz w:val="28"/>
          <w:szCs w:val="28"/>
        </w:rPr>
        <w:t>Roman</w:t>
      </w:r>
      <w:proofErr w:type="spellEnd"/>
      <w:r w:rsidRPr="007E6E72">
        <w:rPr>
          <w:color w:val="000000"/>
          <w:sz w:val="28"/>
          <w:szCs w:val="28"/>
        </w:rPr>
        <w:t>, 14 кегль, полуторный интервал. Те</w:t>
      </w:r>
      <w:proofErr w:type="gramStart"/>
      <w:r w:rsidRPr="007E6E72">
        <w:rPr>
          <w:color w:val="000000"/>
          <w:sz w:val="28"/>
          <w:szCs w:val="28"/>
        </w:rPr>
        <w:t>кст сл</w:t>
      </w:r>
      <w:proofErr w:type="gramEnd"/>
      <w:r w:rsidRPr="007E6E72">
        <w:rPr>
          <w:color w:val="000000"/>
          <w:sz w:val="28"/>
          <w:szCs w:val="28"/>
        </w:rPr>
        <w:t xml:space="preserve">едует сопроводить </w:t>
      </w:r>
      <w:r w:rsidRPr="007E6E72">
        <w:rPr>
          <w:color w:val="000000"/>
          <w:sz w:val="28"/>
          <w:szCs w:val="28"/>
        </w:rPr>
        <w:lastRenderedPageBreak/>
        <w:t>фотографиями с подписями к ним. Объем очерка не должен превышать 3 страниц формата А</w:t>
      </w:r>
      <w:proofErr w:type="gramStart"/>
      <w:r w:rsidRPr="007E6E72">
        <w:rPr>
          <w:color w:val="000000"/>
          <w:sz w:val="28"/>
          <w:szCs w:val="28"/>
        </w:rPr>
        <w:t>4</w:t>
      </w:r>
      <w:proofErr w:type="gramEnd"/>
      <w:r w:rsidRPr="007E6E72">
        <w:rPr>
          <w:color w:val="000000"/>
          <w:sz w:val="28"/>
          <w:szCs w:val="28"/>
        </w:rPr>
        <w:t>;</w:t>
      </w:r>
    </w:p>
    <w:p w:rsidR="0004152F" w:rsidRPr="00526326" w:rsidRDefault="0004152F" w:rsidP="0004152F">
      <w:pPr>
        <w:shd w:val="clear" w:color="auto" w:fill="FFFFFF"/>
        <w:tabs>
          <w:tab w:val="left" w:pos="0"/>
          <w:tab w:val="left" w:pos="266"/>
        </w:tabs>
        <w:ind w:firstLine="426"/>
        <w:jc w:val="both"/>
        <w:rPr>
          <w:color w:val="000000"/>
          <w:sz w:val="28"/>
          <w:szCs w:val="28"/>
        </w:rPr>
      </w:pPr>
      <w:r w:rsidRPr="00526326">
        <w:rPr>
          <w:color w:val="000000"/>
          <w:spacing w:val="2"/>
          <w:sz w:val="28"/>
          <w:szCs w:val="28"/>
        </w:rPr>
        <w:t xml:space="preserve">4.3. Предоставляемая на Конкурс работа </w:t>
      </w:r>
      <w:r w:rsidRPr="00526326">
        <w:rPr>
          <w:color w:val="000000"/>
          <w:sz w:val="28"/>
          <w:szCs w:val="28"/>
        </w:rPr>
        <w:t xml:space="preserve">не должны противоречить законодательству Российской Федерации и </w:t>
      </w:r>
      <w:r>
        <w:rPr>
          <w:color w:val="000000"/>
          <w:sz w:val="28"/>
          <w:szCs w:val="28"/>
        </w:rPr>
        <w:t xml:space="preserve">должны </w:t>
      </w:r>
      <w:r w:rsidRPr="00526326">
        <w:rPr>
          <w:color w:val="000000"/>
          <w:sz w:val="28"/>
          <w:szCs w:val="28"/>
        </w:rPr>
        <w:t>соответствовать этическим нормам.</w:t>
      </w:r>
    </w:p>
    <w:p w:rsidR="0004152F" w:rsidRDefault="0004152F" w:rsidP="0004152F">
      <w:pPr>
        <w:shd w:val="clear" w:color="auto" w:fill="FFFFFF"/>
        <w:jc w:val="right"/>
        <w:rPr>
          <w:color w:val="000000"/>
          <w:spacing w:val="-3"/>
        </w:rPr>
      </w:pPr>
    </w:p>
    <w:p w:rsidR="0004152F" w:rsidRDefault="0004152F" w:rsidP="0004152F">
      <w:pPr>
        <w:shd w:val="clear" w:color="auto" w:fill="FFFFFF"/>
        <w:tabs>
          <w:tab w:val="left" w:pos="994"/>
        </w:tabs>
        <w:spacing w:before="266"/>
        <w:ind w:left="756"/>
        <w:jc w:val="center"/>
        <w:rPr>
          <w:b/>
          <w:bCs/>
          <w:color w:val="000000"/>
          <w:spacing w:val="5"/>
          <w:sz w:val="28"/>
          <w:szCs w:val="28"/>
        </w:rPr>
      </w:pPr>
      <w:r w:rsidRPr="00135173">
        <w:rPr>
          <w:b/>
          <w:color w:val="000000"/>
          <w:sz w:val="28"/>
          <w:szCs w:val="28"/>
        </w:rPr>
        <w:t>5.</w:t>
      </w:r>
      <w:r w:rsidRPr="00135173">
        <w:rPr>
          <w:b/>
          <w:color w:val="000000"/>
          <w:sz w:val="28"/>
          <w:szCs w:val="28"/>
        </w:rPr>
        <w:tab/>
      </w:r>
      <w:r w:rsidRPr="00135173">
        <w:rPr>
          <w:b/>
          <w:color w:val="000000"/>
          <w:spacing w:val="5"/>
          <w:sz w:val="28"/>
          <w:szCs w:val="28"/>
        </w:rPr>
        <w:t xml:space="preserve">Порядок приема </w:t>
      </w:r>
      <w:r w:rsidRPr="00135173">
        <w:rPr>
          <w:b/>
          <w:bCs/>
          <w:color w:val="000000"/>
          <w:spacing w:val="5"/>
          <w:sz w:val="28"/>
          <w:szCs w:val="28"/>
        </w:rPr>
        <w:t>студенческих творческих работ</w:t>
      </w:r>
    </w:p>
    <w:p w:rsidR="0004152F" w:rsidRPr="00E76D5C" w:rsidRDefault="0004152F" w:rsidP="0004152F">
      <w:pPr>
        <w:shd w:val="clear" w:color="auto" w:fill="FFFFFF"/>
        <w:tabs>
          <w:tab w:val="left" w:pos="994"/>
        </w:tabs>
        <w:spacing w:before="266"/>
        <w:ind w:left="756"/>
        <w:jc w:val="both"/>
        <w:rPr>
          <w:b/>
          <w:sz w:val="16"/>
          <w:szCs w:val="16"/>
        </w:rPr>
      </w:pPr>
    </w:p>
    <w:p w:rsidR="0004152F" w:rsidRPr="00135173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135173">
        <w:rPr>
          <w:color w:val="000000"/>
          <w:sz w:val="28"/>
          <w:szCs w:val="28"/>
        </w:rPr>
        <w:t xml:space="preserve">5.1.  </w:t>
      </w:r>
      <w:r>
        <w:rPr>
          <w:color w:val="000000"/>
          <w:sz w:val="28"/>
          <w:szCs w:val="28"/>
        </w:rPr>
        <w:t xml:space="preserve"> </w:t>
      </w:r>
      <w:r w:rsidRPr="00135173">
        <w:rPr>
          <w:color w:val="000000"/>
          <w:sz w:val="28"/>
          <w:szCs w:val="28"/>
        </w:rPr>
        <w:t>Для участия в конкурсе участник обязан представить в Исполком следующий пакет документов:</w:t>
      </w:r>
    </w:p>
    <w:p w:rsidR="0004152F" w:rsidRPr="00526326" w:rsidRDefault="0004152F" w:rsidP="0004152F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26326">
        <w:rPr>
          <w:color w:val="000000"/>
          <w:sz w:val="28"/>
          <w:szCs w:val="28"/>
        </w:rPr>
        <w:t xml:space="preserve">заявку на участие в Конкурсе (Приложение </w:t>
      </w:r>
      <w:r>
        <w:rPr>
          <w:color w:val="000000"/>
          <w:sz w:val="28"/>
          <w:szCs w:val="28"/>
        </w:rPr>
        <w:t>1</w:t>
      </w:r>
      <w:r w:rsidRPr="00526326">
        <w:rPr>
          <w:color w:val="000000"/>
          <w:sz w:val="28"/>
          <w:szCs w:val="28"/>
        </w:rPr>
        <w:t>);</w:t>
      </w:r>
    </w:p>
    <w:p w:rsidR="0004152F" w:rsidRPr="00135173" w:rsidRDefault="0004152F" w:rsidP="0004152F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35173">
        <w:rPr>
          <w:color w:val="000000"/>
          <w:sz w:val="28"/>
          <w:szCs w:val="28"/>
        </w:rPr>
        <w:t>конкурсную работу</w:t>
      </w:r>
      <w:r>
        <w:rPr>
          <w:color w:val="000000"/>
          <w:sz w:val="28"/>
          <w:szCs w:val="28"/>
        </w:rPr>
        <w:t>, оформленную</w:t>
      </w:r>
      <w:r w:rsidRPr="00135173">
        <w:rPr>
          <w:color w:val="000000"/>
          <w:sz w:val="28"/>
          <w:szCs w:val="28"/>
        </w:rPr>
        <w:t xml:space="preserve"> в соответствии с техническими требованиями.</w:t>
      </w:r>
    </w:p>
    <w:p w:rsidR="0004152F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13517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135173">
        <w:rPr>
          <w:color w:val="000000"/>
          <w:sz w:val="28"/>
          <w:szCs w:val="28"/>
        </w:rPr>
        <w:t>.   Сроки и условия подачи заявок и сдачи в оргкомитет конкурса готовых ра</w:t>
      </w:r>
      <w:r w:rsidRPr="008E0288">
        <w:rPr>
          <w:color w:val="000000"/>
          <w:sz w:val="28"/>
          <w:szCs w:val="28"/>
        </w:rPr>
        <w:t xml:space="preserve">бот: с </w:t>
      </w:r>
      <w:r w:rsidR="009806B1">
        <w:rPr>
          <w:color w:val="000000"/>
          <w:sz w:val="28"/>
          <w:szCs w:val="28"/>
        </w:rPr>
        <w:t>01</w:t>
      </w:r>
      <w:r w:rsidRPr="008E0288">
        <w:rPr>
          <w:color w:val="000000"/>
          <w:sz w:val="28"/>
          <w:szCs w:val="28"/>
        </w:rPr>
        <w:t xml:space="preserve"> </w:t>
      </w:r>
      <w:r w:rsidR="009806B1">
        <w:rPr>
          <w:color w:val="000000"/>
          <w:sz w:val="28"/>
          <w:szCs w:val="28"/>
        </w:rPr>
        <w:t>февраля</w:t>
      </w:r>
      <w:r w:rsidRPr="008E0288">
        <w:rPr>
          <w:color w:val="000000"/>
          <w:sz w:val="28"/>
          <w:szCs w:val="28"/>
        </w:rPr>
        <w:t xml:space="preserve"> по </w:t>
      </w:r>
      <w:r w:rsidR="009806B1">
        <w:rPr>
          <w:color w:val="000000"/>
          <w:sz w:val="28"/>
          <w:szCs w:val="28"/>
        </w:rPr>
        <w:t>15</w:t>
      </w:r>
      <w:r w:rsidRPr="008E0288">
        <w:rPr>
          <w:color w:val="000000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8E0288">
          <w:rPr>
            <w:color w:val="000000"/>
            <w:sz w:val="28"/>
            <w:szCs w:val="28"/>
          </w:rPr>
          <w:t>2015 г</w:t>
        </w:r>
      </w:smartTag>
      <w:r w:rsidRPr="008E0288">
        <w:rPr>
          <w:color w:val="000000"/>
          <w:sz w:val="28"/>
          <w:szCs w:val="28"/>
        </w:rPr>
        <w:t>.</w:t>
      </w:r>
      <w:r w:rsidRPr="00135173">
        <w:rPr>
          <w:color w:val="000000"/>
          <w:sz w:val="28"/>
          <w:szCs w:val="28"/>
        </w:rPr>
        <w:t xml:space="preserve"> </w:t>
      </w:r>
    </w:p>
    <w:p w:rsidR="0004152F" w:rsidRPr="000C16E5" w:rsidRDefault="0004152F" w:rsidP="0004152F">
      <w:pPr>
        <w:shd w:val="clear" w:color="auto" w:fill="FFFFFF"/>
        <w:tabs>
          <w:tab w:val="left" w:pos="634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526326"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 xml:space="preserve">  </w:t>
      </w:r>
      <w:r w:rsidRPr="00526326">
        <w:rPr>
          <w:color w:val="000000"/>
          <w:sz w:val="28"/>
          <w:szCs w:val="28"/>
        </w:rPr>
        <w:t>Количество выставляемых на Конкурс работ в каждой номинации не ограничивается. На каждую работу оформляется отдельная заявка.</w:t>
      </w:r>
    </w:p>
    <w:p w:rsidR="0004152F" w:rsidRPr="00135173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13517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135173">
        <w:rPr>
          <w:color w:val="000000"/>
          <w:sz w:val="28"/>
          <w:szCs w:val="28"/>
        </w:rPr>
        <w:t>.  Факт предоставления работы на конкурс означает согласие конкурсанта с условиями Положения.</w:t>
      </w:r>
    </w:p>
    <w:p w:rsidR="0004152F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13517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135173">
        <w:rPr>
          <w:color w:val="000000"/>
          <w:sz w:val="28"/>
          <w:szCs w:val="28"/>
        </w:rPr>
        <w:t xml:space="preserve">.  Конкурсные работы, оформленные с нарушением установленных требований, к участию в конкурсе не допускаются и возвращаются авторам на доработку. </w:t>
      </w:r>
    </w:p>
    <w:p w:rsidR="0004152F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  Участие в Конкурсе является безвозмездным и на добровольной основе.</w:t>
      </w:r>
    </w:p>
    <w:p w:rsidR="0004152F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  Интеллектуальные права на конкурсные работы остаются за их авторами.</w:t>
      </w:r>
    </w:p>
    <w:p w:rsidR="0004152F" w:rsidRPr="00135173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Оргкомитет и Исполком Конкурса сохраняет за собой право использовать конкурсных работ в некоммерческих целях без дополнительного согласования с авторами.</w:t>
      </w:r>
    </w:p>
    <w:p w:rsidR="0004152F" w:rsidRPr="00983735" w:rsidRDefault="0004152F" w:rsidP="0004152F">
      <w:pPr>
        <w:shd w:val="clear" w:color="auto" w:fill="FFFFFF"/>
        <w:tabs>
          <w:tab w:val="left" w:pos="900"/>
        </w:tabs>
        <w:spacing w:line="274" w:lineRule="exact"/>
        <w:ind w:firstLine="426"/>
        <w:jc w:val="both"/>
        <w:rPr>
          <w:color w:val="000000"/>
          <w:sz w:val="28"/>
          <w:szCs w:val="28"/>
        </w:rPr>
      </w:pPr>
      <w:r w:rsidRPr="0098373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9</w:t>
      </w:r>
      <w:r w:rsidRPr="00983735">
        <w:rPr>
          <w:color w:val="000000"/>
          <w:sz w:val="28"/>
          <w:szCs w:val="28"/>
        </w:rPr>
        <w:t xml:space="preserve">.   Заявки на участие в конкурсе принимаются </w:t>
      </w:r>
      <w:r>
        <w:rPr>
          <w:color w:val="000000"/>
          <w:sz w:val="28"/>
          <w:szCs w:val="28"/>
        </w:rPr>
        <w:t xml:space="preserve">в Исполкоме </w:t>
      </w:r>
      <w:r w:rsidRPr="00983735">
        <w:rPr>
          <w:color w:val="000000"/>
          <w:sz w:val="28"/>
          <w:szCs w:val="28"/>
        </w:rPr>
        <w:t xml:space="preserve">по </w:t>
      </w:r>
      <w:r w:rsidRPr="00D60CDB">
        <w:rPr>
          <w:b/>
          <w:color w:val="000000"/>
          <w:sz w:val="28"/>
          <w:szCs w:val="28"/>
        </w:rPr>
        <w:t>адресу</w:t>
      </w:r>
      <w:r w:rsidRPr="00983735">
        <w:rPr>
          <w:color w:val="000000"/>
          <w:sz w:val="28"/>
          <w:szCs w:val="28"/>
        </w:rPr>
        <w:t>:</w:t>
      </w:r>
    </w:p>
    <w:p w:rsidR="0004152F" w:rsidRPr="00983735" w:rsidRDefault="0004152F" w:rsidP="009806B1">
      <w:pPr>
        <w:shd w:val="clear" w:color="auto" w:fill="FFFFFF"/>
        <w:tabs>
          <w:tab w:val="left" w:pos="9355"/>
        </w:tabs>
        <w:spacing w:line="274" w:lineRule="exact"/>
        <w:ind w:right="-1" w:firstLine="426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54080, г"/>
        </w:smartTagPr>
        <w:r w:rsidRPr="00983735">
          <w:rPr>
            <w:color w:val="000000"/>
            <w:sz w:val="28"/>
            <w:szCs w:val="28"/>
          </w:rPr>
          <w:t>454080, г</w:t>
        </w:r>
      </w:smartTag>
      <w:r w:rsidRPr="00983735">
        <w:rPr>
          <w:color w:val="000000"/>
          <w:sz w:val="28"/>
          <w:szCs w:val="28"/>
        </w:rPr>
        <w:t>. Челябинск, пр. Ленина, 76, Южно-Уральский государственный университет</w:t>
      </w:r>
      <w:r>
        <w:rPr>
          <w:color w:val="000000"/>
          <w:sz w:val="28"/>
          <w:szCs w:val="28"/>
        </w:rPr>
        <w:t xml:space="preserve"> (НИУ)</w:t>
      </w:r>
      <w:r w:rsidRPr="009837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Центр информа</w:t>
      </w:r>
      <w:r w:rsidRPr="00730AAC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>,</w:t>
      </w:r>
      <w:r w:rsidRPr="00730AAC">
        <w:rPr>
          <w:color w:val="000000"/>
          <w:sz w:val="28"/>
          <w:szCs w:val="28"/>
        </w:rPr>
        <w:t xml:space="preserve"> связей с общественностью</w:t>
      </w:r>
      <w:r>
        <w:rPr>
          <w:color w:val="000000"/>
          <w:sz w:val="28"/>
          <w:szCs w:val="28"/>
        </w:rPr>
        <w:t xml:space="preserve"> и мониторинга</w:t>
      </w:r>
      <w:r w:rsidRPr="00730AAC">
        <w:rPr>
          <w:color w:val="000000"/>
          <w:sz w:val="28"/>
          <w:szCs w:val="28"/>
        </w:rPr>
        <w:t xml:space="preserve">, ауд. 524а, </w:t>
      </w:r>
      <w:r w:rsidRPr="00730AAC">
        <w:rPr>
          <w:b/>
          <w:color w:val="000000"/>
          <w:sz w:val="28"/>
          <w:szCs w:val="28"/>
        </w:rPr>
        <w:t>Тел./факс</w:t>
      </w:r>
      <w:r w:rsidRPr="00730AAC">
        <w:rPr>
          <w:color w:val="000000"/>
          <w:sz w:val="28"/>
          <w:szCs w:val="28"/>
        </w:rPr>
        <w:t>: 8</w:t>
      </w:r>
      <w:r>
        <w:rPr>
          <w:color w:val="000000"/>
          <w:sz w:val="28"/>
          <w:szCs w:val="28"/>
        </w:rPr>
        <w:t>(351) 267-99-83; 8(351) 267-92-86.</w:t>
      </w:r>
    </w:p>
    <w:p w:rsidR="0004152F" w:rsidRPr="00983735" w:rsidRDefault="0004152F" w:rsidP="0004152F">
      <w:pPr>
        <w:shd w:val="clear" w:color="auto" w:fill="FFFFFF"/>
        <w:spacing w:line="274" w:lineRule="exact"/>
        <w:ind w:right="1382" w:firstLine="426"/>
        <w:jc w:val="both"/>
        <w:rPr>
          <w:color w:val="000000"/>
          <w:sz w:val="28"/>
          <w:szCs w:val="28"/>
        </w:rPr>
      </w:pPr>
      <w:r w:rsidRPr="00983735">
        <w:rPr>
          <w:b/>
          <w:color w:val="000000"/>
          <w:sz w:val="28"/>
          <w:szCs w:val="28"/>
        </w:rPr>
        <w:t>Контактное лицо</w:t>
      </w:r>
      <w:r w:rsidRPr="0098373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Дмитрий Владимирович Руденок.</w:t>
      </w:r>
    </w:p>
    <w:p w:rsidR="0004152F" w:rsidRPr="0004152F" w:rsidRDefault="0004152F" w:rsidP="0004152F">
      <w:pPr>
        <w:shd w:val="clear" w:color="auto" w:fill="FFFFFF"/>
        <w:spacing w:line="274" w:lineRule="exact"/>
        <w:ind w:right="1382" w:firstLine="426"/>
        <w:jc w:val="both"/>
        <w:rPr>
          <w:lang w:val="en-US"/>
        </w:rPr>
      </w:pPr>
      <w:r w:rsidRPr="003567FF">
        <w:rPr>
          <w:b/>
          <w:sz w:val="28"/>
          <w:szCs w:val="28"/>
          <w:lang w:val="de-DE"/>
        </w:rPr>
        <w:t>E-</w:t>
      </w:r>
      <w:proofErr w:type="spellStart"/>
      <w:r w:rsidRPr="003567FF">
        <w:rPr>
          <w:b/>
          <w:sz w:val="28"/>
          <w:szCs w:val="28"/>
          <w:lang w:val="de-DE"/>
        </w:rPr>
        <w:t>mail</w:t>
      </w:r>
      <w:proofErr w:type="spellEnd"/>
      <w:r w:rsidRPr="003567FF">
        <w:rPr>
          <w:sz w:val="28"/>
          <w:szCs w:val="28"/>
          <w:lang w:val="de-DE"/>
        </w:rPr>
        <w:t xml:space="preserve">: </w:t>
      </w:r>
      <w:hyperlink r:id="rId10" w:history="1">
        <w:r w:rsidRPr="0004152F">
          <w:rPr>
            <w:rStyle w:val="a5"/>
            <w:sz w:val="28"/>
            <w:szCs w:val="28"/>
            <w:lang w:val="en-US"/>
          </w:rPr>
          <w:t>pobeda70@</w:t>
        </w:r>
        <w:r w:rsidRPr="003567FF">
          <w:rPr>
            <w:rStyle w:val="a5"/>
            <w:sz w:val="28"/>
            <w:szCs w:val="28"/>
            <w:lang w:val="en-US"/>
          </w:rPr>
          <w:t>susu</w:t>
        </w:r>
        <w:r w:rsidRPr="0004152F">
          <w:rPr>
            <w:rStyle w:val="a5"/>
            <w:sz w:val="28"/>
            <w:szCs w:val="28"/>
            <w:lang w:val="en-US"/>
          </w:rPr>
          <w:t>.ru</w:t>
        </w:r>
      </w:hyperlink>
    </w:p>
    <w:p w:rsidR="0004152F" w:rsidRPr="00A94E0D" w:rsidRDefault="0004152F" w:rsidP="0004152F">
      <w:pPr>
        <w:shd w:val="clear" w:color="auto" w:fill="FFFFFF"/>
        <w:tabs>
          <w:tab w:val="left" w:pos="958"/>
        </w:tabs>
        <w:spacing w:before="274"/>
        <w:ind w:left="720"/>
        <w:jc w:val="center"/>
        <w:rPr>
          <w:sz w:val="28"/>
          <w:szCs w:val="28"/>
        </w:rPr>
      </w:pPr>
      <w:r w:rsidRPr="00A94E0D">
        <w:rPr>
          <w:b/>
          <w:bCs/>
          <w:color w:val="000000"/>
          <w:sz w:val="28"/>
          <w:szCs w:val="28"/>
          <w:lang w:val="en-US"/>
        </w:rPr>
        <w:t>6.</w:t>
      </w:r>
      <w:r w:rsidRPr="00A94E0D">
        <w:rPr>
          <w:b/>
          <w:bCs/>
          <w:color w:val="000000"/>
          <w:sz w:val="28"/>
          <w:szCs w:val="28"/>
          <w:lang w:val="en-US"/>
        </w:rPr>
        <w:tab/>
        <w:t xml:space="preserve"> </w:t>
      </w:r>
      <w:r w:rsidRPr="00A94E0D">
        <w:rPr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04152F" w:rsidRDefault="0004152F" w:rsidP="0004152F">
      <w:pPr>
        <w:shd w:val="clear" w:color="auto" w:fill="FFFFFF"/>
        <w:tabs>
          <w:tab w:val="left" w:pos="0"/>
        </w:tabs>
        <w:spacing w:before="259" w:line="274" w:lineRule="exac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Конкурс проводится в 3 этапа:</w:t>
      </w:r>
    </w:p>
    <w:p w:rsidR="0004152F" w:rsidRPr="008B1A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1AC3">
        <w:rPr>
          <w:rFonts w:ascii="Times New Roman" w:hAnsi="Times New Roman"/>
          <w:b/>
          <w:sz w:val="28"/>
          <w:szCs w:val="28"/>
        </w:rPr>
        <w:t>I этап</w:t>
      </w:r>
      <w:r w:rsidRPr="008B1AC3">
        <w:rPr>
          <w:rFonts w:ascii="Times New Roman" w:hAnsi="Times New Roman"/>
          <w:sz w:val="28"/>
          <w:szCs w:val="28"/>
        </w:rPr>
        <w:t xml:space="preserve"> – сбор заявок и студенческих творческих работ с </w:t>
      </w:r>
      <w:r w:rsidR="009806B1">
        <w:rPr>
          <w:rFonts w:ascii="Times New Roman" w:hAnsi="Times New Roman"/>
          <w:sz w:val="28"/>
          <w:szCs w:val="28"/>
        </w:rPr>
        <w:t>01 февраля</w:t>
      </w:r>
      <w:r w:rsidRPr="008B1AC3">
        <w:rPr>
          <w:rFonts w:ascii="Times New Roman" w:hAnsi="Times New Roman"/>
          <w:sz w:val="28"/>
          <w:szCs w:val="28"/>
        </w:rPr>
        <w:t xml:space="preserve"> по </w:t>
      </w:r>
      <w:r w:rsidR="009806B1">
        <w:rPr>
          <w:rFonts w:ascii="Times New Roman" w:hAnsi="Times New Roman"/>
          <w:sz w:val="28"/>
          <w:szCs w:val="28"/>
        </w:rPr>
        <w:t>15</w:t>
      </w:r>
      <w:r w:rsidRPr="008B1AC3"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8B1AC3">
          <w:rPr>
            <w:rFonts w:ascii="Times New Roman" w:hAnsi="Times New Roman"/>
            <w:sz w:val="28"/>
            <w:szCs w:val="28"/>
          </w:rPr>
          <w:t>2015 г</w:t>
        </w:r>
      </w:smartTag>
      <w:r w:rsidRPr="008B1A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04152F" w:rsidRPr="008B1A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1AC3">
        <w:rPr>
          <w:rFonts w:ascii="Times New Roman" w:hAnsi="Times New Roman"/>
          <w:b/>
          <w:sz w:val="28"/>
          <w:szCs w:val="28"/>
        </w:rPr>
        <w:t>II этап</w:t>
      </w:r>
      <w:r w:rsidRPr="008B1AC3">
        <w:rPr>
          <w:rFonts w:ascii="Times New Roman" w:hAnsi="Times New Roman"/>
          <w:sz w:val="28"/>
          <w:szCs w:val="28"/>
        </w:rPr>
        <w:t xml:space="preserve"> – просмотр и экспертиза, присланных материалов. Жюри рассматривает и оценивает работы, включенные в конкурсную программу с </w:t>
      </w:r>
      <w:r w:rsidR="009806B1">
        <w:rPr>
          <w:rFonts w:ascii="Times New Roman" w:hAnsi="Times New Roman"/>
          <w:sz w:val="28"/>
          <w:szCs w:val="28"/>
        </w:rPr>
        <w:t xml:space="preserve">16 </w:t>
      </w:r>
      <w:r w:rsidR="00E97922">
        <w:rPr>
          <w:rFonts w:ascii="Times New Roman" w:hAnsi="Times New Roman"/>
          <w:sz w:val="28"/>
          <w:szCs w:val="28"/>
        </w:rPr>
        <w:t>апреля по</w:t>
      </w:r>
      <w:r w:rsidR="009806B1">
        <w:rPr>
          <w:rFonts w:ascii="Times New Roman" w:hAnsi="Times New Roman"/>
          <w:sz w:val="28"/>
          <w:szCs w:val="28"/>
        </w:rPr>
        <w:t xml:space="preserve"> 30</w:t>
      </w:r>
      <w:r w:rsidRPr="008B1AC3"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8B1AC3">
          <w:rPr>
            <w:rFonts w:ascii="Times New Roman" w:hAnsi="Times New Roman"/>
            <w:sz w:val="28"/>
            <w:szCs w:val="28"/>
          </w:rPr>
          <w:t>2015 г</w:t>
        </w:r>
      </w:smartTag>
      <w:r w:rsidRPr="008B1A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04152F" w:rsidRPr="008B1A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1AC3">
        <w:rPr>
          <w:rFonts w:ascii="Times New Roman" w:hAnsi="Times New Roman"/>
          <w:b/>
          <w:sz w:val="28"/>
          <w:szCs w:val="28"/>
        </w:rPr>
        <w:t>III этап</w:t>
      </w:r>
      <w:r w:rsidRPr="008B1AC3">
        <w:rPr>
          <w:rFonts w:ascii="Times New Roman" w:hAnsi="Times New Roman"/>
          <w:sz w:val="28"/>
          <w:szCs w:val="28"/>
        </w:rPr>
        <w:t xml:space="preserve"> – процедура награждения победителей и призеров Конкурса, которая состоится 7 мая </w:t>
      </w:r>
      <w:smartTag w:uri="urn:schemas-microsoft-com:office:smarttags" w:element="metricconverter">
        <w:smartTagPr>
          <w:attr w:name="ProductID" w:val="2015 г"/>
        </w:smartTagPr>
        <w:r w:rsidRPr="008B1AC3">
          <w:rPr>
            <w:rFonts w:ascii="Times New Roman" w:hAnsi="Times New Roman"/>
            <w:sz w:val="28"/>
            <w:szCs w:val="28"/>
          </w:rPr>
          <w:t>2015 г</w:t>
        </w:r>
      </w:smartTag>
      <w:r w:rsidRPr="008B1AC3">
        <w:rPr>
          <w:rFonts w:ascii="Times New Roman" w:hAnsi="Times New Roman"/>
          <w:sz w:val="28"/>
          <w:szCs w:val="28"/>
        </w:rPr>
        <w:t>. Место проведения очного этапа будет сообщено организаторами Конкурса дополнительно.</w:t>
      </w:r>
    </w:p>
    <w:p w:rsidR="0004152F" w:rsidRPr="00A94E0D" w:rsidRDefault="0004152F" w:rsidP="0004152F">
      <w:pPr>
        <w:shd w:val="clear" w:color="auto" w:fill="FFFFFF"/>
        <w:tabs>
          <w:tab w:val="left" w:pos="0"/>
        </w:tabs>
        <w:spacing w:before="259" w:line="274" w:lineRule="exact"/>
        <w:ind w:firstLine="426"/>
        <w:jc w:val="both"/>
        <w:rPr>
          <w:sz w:val="28"/>
          <w:szCs w:val="28"/>
        </w:rPr>
      </w:pPr>
      <w:r w:rsidRPr="00A94E0D">
        <w:rPr>
          <w:color w:val="000000"/>
          <w:sz w:val="28"/>
          <w:szCs w:val="28"/>
        </w:rPr>
        <w:lastRenderedPageBreak/>
        <w:t>6.</w:t>
      </w:r>
      <w:r>
        <w:rPr>
          <w:bCs/>
          <w:color w:val="000000"/>
          <w:sz w:val="28"/>
          <w:szCs w:val="28"/>
        </w:rPr>
        <w:t>2</w:t>
      </w:r>
      <w:r w:rsidRPr="00A94E0D">
        <w:rPr>
          <w:bCs/>
          <w:color w:val="000000"/>
          <w:sz w:val="28"/>
          <w:szCs w:val="28"/>
        </w:rPr>
        <w:t xml:space="preserve">. </w:t>
      </w:r>
      <w:r w:rsidRPr="00A94E0D">
        <w:rPr>
          <w:color w:val="000000"/>
          <w:sz w:val="28"/>
          <w:szCs w:val="28"/>
        </w:rPr>
        <w:t>Конкурсные работы представляются Исполкомом на рассмотрение жюри в соответствии с техническими требованиями, установленными в Положении.</w:t>
      </w:r>
    </w:p>
    <w:p w:rsidR="0004152F" w:rsidRPr="00A94E0D" w:rsidRDefault="0004152F" w:rsidP="0004152F">
      <w:pPr>
        <w:shd w:val="clear" w:color="auto" w:fill="FFFFFF"/>
        <w:tabs>
          <w:tab w:val="left" w:pos="0"/>
        </w:tabs>
        <w:spacing w:line="274" w:lineRule="exact"/>
        <w:ind w:right="29" w:firstLine="426"/>
        <w:jc w:val="both"/>
        <w:rPr>
          <w:sz w:val="28"/>
          <w:szCs w:val="28"/>
        </w:rPr>
      </w:pPr>
      <w:r w:rsidRPr="00A94E0D">
        <w:rPr>
          <w:color w:val="000000"/>
          <w:sz w:val="28"/>
          <w:szCs w:val="28"/>
        </w:rPr>
        <w:t xml:space="preserve">6.3.  Решение жюри о выборе победителей конкурса </w:t>
      </w:r>
      <w:r w:rsidRPr="00A94E0D">
        <w:rPr>
          <w:color w:val="000000"/>
          <w:spacing w:val="1"/>
          <w:sz w:val="28"/>
          <w:szCs w:val="28"/>
        </w:rPr>
        <w:t>оформляется протоколом, в котором содержится наименование победителей конкурса, со</w:t>
      </w:r>
      <w:r>
        <w:rPr>
          <w:color w:val="000000"/>
          <w:spacing w:val="1"/>
          <w:sz w:val="28"/>
          <w:szCs w:val="28"/>
        </w:rPr>
        <w:t>став жюри и сумма баллов</w:t>
      </w:r>
      <w:r w:rsidRPr="00A94E0D">
        <w:rPr>
          <w:color w:val="000000"/>
          <w:spacing w:val="1"/>
          <w:sz w:val="28"/>
          <w:szCs w:val="28"/>
        </w:rPr>
        <w:t>. Протокол по итогам заседаний подписывается членами и председателем жюри. Протоколы жюри хра</w:t>
      </w:r>
      <w:r w:rsidRPr="00A94E0D">
        <w:rPr>
          <w:color w:val="000000"/>
          <w:sz w:val="28"/>
          <w:szCs w:val="28"/>
        </w:rPr>
        <w:t>нятся в Исполкоме Конкурса.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 w:rsidRPr="00A94E0D">
        <w:rPr>
          <w:color w:val="000000"/>
          <w:sz w:val="28"/>
          <w:szCs w:val="28"/>
        </w:rPr>
        <w:t xml:space="preserve">6.4. </w:t>
      </w:r>
      <w:r>
        <w:rPr>
          <w:color w:val="000000"/>
          <w:sz w:val="28"/>
          <w:szCs w:val="28"/>
        </w:rPr>
        <w:t>В каждой номинации по каждому критерию жюри выставляют баллы от 0 до 10</w:t>
      </w:r>
      <w:r w:rsidRPr="00A94E0D">
        <w:rPr>
          <w:color w:val="000000"/>
          <w:sz w:val="28"/>
          <w:szCs w:val="28"/>
        </w:rPr>
        <w:t xml:space="preserve">. Победители определяются по количеству набранных баллов. 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Оценка студенческих творческих работ осуществляется на основе следующих критериев: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6.5.1. К критериям оценки в направлении «Видеоматериалы» относятся: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работы заявленной тематике Конкурса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оригинальность подачи материала (новизна идеи, гибкость мышления);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муль</w:t>
      </w:r>
      <w:r w:rsidR="00CF54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изобразительно-выразительных средств;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драматургия сюжета конкурсной работы;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технических характеристик;</w:t>
      </w:r>
    </w:p>
    <w:p w:rsidR="0004152F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заявленной номинации (категории видео).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6.5.2. К критериям оценки в направлении «Радиоматериалы» относятся: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оригинальность и  событийность;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актуальность и  достоверность;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AD35C3">
        <w:rPr>
          <w:rFonts w:ascii="Times New Roman" w:hAnsi="Times New Roman"/>
          <w:sz w:val="28"/>
          <w:szCs w:val="28"/>
        </w:rPr>
        <w:t>омпозиционная целостность текста;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музыкальное оформление;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AD35C3">
        <w:rPr>
          <w:rFonts w:ascii="Times New Roman" w:hAnsi="Times New Roman"/>
          <w:sz w:val="28"/>
          <w:szCs w:val="28"/>
        </w:rPr>
        <w:t>интершумов</w:t>
      </w:r>
      <w:proofErr w:type="spellEnd"/>
      <w:r w:rsidRPr="00AD35C3">
        <w:rPr>
          <w:rFonts w:ascii="Times New Roman" w:hAnsi="Times New Roman"/>
          <w:sz w:val="28"/>
          <w:szCs w:val="28"/>
        </w:rPr>
        <w:t>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логика и своеобразие радиомонтажа;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своеобразие художественного решения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6.5.3. К критериям оценки в направлении «Прозаическое произведение» относятся: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 xml:space="preserve">соответствие работы теме </w:t>
      </w:r>
      <w:r>
        <w:rPr>
          <w:rFonts w:ascii="Times New Roman" w:hAnsi="Times New Roman"/>
          <w:sz w:val="28"/>
          <w:szCs w:val="28"/>
        </w:rPr>
        <w:t>К</w:t>
      </w:r>
      <w:r w:rsidRPr="00AD35C3">
        <w:rPr>
          <w:rFonts w:ascii="Times New Roman" w:hAnsi="Times New Roman"/>
          <w:sz w:val="28"/>
          <w:szCs w:val="28"/>
        </w:rPr>
        <w:t>онкурса.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степень раскрытия выбранной темы.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творческий подход автора в освещении темы.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грамотность представленной на конкурс работы.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логичность и структурированность работы.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соответствие работы обозначенному жанру (очерк).</w:t>
      </w:r>
    </w:p>
    <w:p w:rsidR="0004152F" w:rsidRPr="00AD35C3" w:rsidRDefault="0004152F" w:rsidP="0004152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5C3">
        <w:rPr>
          <w:rFonts w:ascii="Times New Roman" w:hAnsi="Times New Roman"/>
          <w:sz w:val="28"/>
          <w:szCs w:val="28"/>
        </w:rPr>
        <w:t>наличие иллюстративного материала.</w:t>
      </w:r>
    </w:p>
    <w:p w:rsidR="0004152F" w:rsidRPr="00DF4F1E" w:rsidRDefault="0004152F" w:rsidP="0004152F">
      <w:pPr>
        <w:pStyle w:val="a6"/>
        <w:shd w:val="clear" w:color="auto" w:fill="FFFFFF"/>
        <w:tabs>
          <w:tab w:val="left" w:pos="0"/>
        </w:tabs>
        <w:spacing w:after="0" w:line="274" w:lineRule="exact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6.5. Призовой фонд Конкурса включает:</w:t>
      </w:r>
    </w:p>
    <w:p w:rsidR="0004152F" w:rsidRPr="004D00C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0CB">
        <w:rPr>
          <w:color w:val="000000"/>
          <w:sz w:val="28"/>
          <w:szCs w:val="28"/>
        </w:rPr>
        <w:t xml:space="preserve">дипломы I степени и ценные подарки – для победителей Конкурса (по </w:t>
      </w:r>
      <w:r>
        <w:rPr>
          <w:color w:val="000000"/>
          <w:sz w:val="28"/>
          <w:szCs w:val="28"/>
        </w:rPr>
        <w:t>4</w:t>
      </w:r>
      <w:r w:rsidRPr="004D0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направлениям</w:t>
      </w:r>
      <w:r w:rsidRPr="004D00CB">
        <w:rPr>
          <w:color w:val="000000"/>
          <w:sz w:val="28"/>
          <w:szCs w:val="28"/>
        </w:rPr>
        <w:t>);</w:t>
      </w:r>
    </w:p>
    <w:p w:rsidR="0004152F" w:rsidRPr="004D00C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0CB">
        <w:rPr>
          <w:color w:val="000000"/>
          <w:sz w:val="28"/>
          <w:szCs w:val="28"/>
        </w:rPr>
        <w:t xml:space="preserve">дипломы II и III степеней и ценные подарки – для призеров Конкурса (по </w:t>
      </w:r>
      <w:r>
        <w:rPr>
          <w:color w:val="000000"/>
          <w:sz w:val="28"/>
          <w:szCs w:val="28"/>
        </w:rPr>
        <w:t>4</w:t>
      </w:r>
      <w:r w:rsidRPr="004D00CB">
        <w:rPr>
          <w:color w:val="000000"/>
          <w:sz w:val="28"/>
          <w:szCs w:val="28"/>
        </w:rPr>
        <w:t xml:space="preserve"> направлениям);</w:t>
      </w:r>
    </w:p>
    <w:p w:rsidR="0004152F" w:rsidRPr="004D00C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специальные </w:t>
      </w:r>
      <w:r w:rsidRPr="004D00CB">
        <w:rPr>
          <w:color w:val="000000"/>
          <w:sz w:val="28"/>
          <w:szCs w:val="28"/>
        </w:rPr>
        <w:t xml:space="preserve">дипломы и ценные подарки – для лауреатов Конкурса, награжденных </w:t>
      </w:r>
      <w:r>
        <w:rPr>
          <w:color w:val="000000"/>
          <w:sz w:val="28"/>
          <w:szCs w:val="28"/>
        </w:rPr>
        <w:t xml:space="preserve">в дополнительных </w:t>
      </w:r>
      <w:r w:rsidRPr="004D00CB">
        <w:rPr>
          <w:color w:val="000000"/>
          <w:sz w:val="28"/>
          <w:szCs w:val="28"/>
        </w:rPr>
        <w:t>номинациям</w:t>
      </w:r>
      <w:r>
        <w:rPr>
          <w:color w:val="000000"/>
          <w:sz w:val="28"/>
          <w:szCs w:val="28"/>
        </w:rPr>
        <w:t xml:space="preserve"> по решению жюри</w:t>
      </w:r>
      <w:r w:rsidRPr="004D00CB">
        <w:rPr>
          <w:color w:val="000000"/>
          <w:sz w:val="28"/>
          <w:szCs w:val="28"/>
        </w:rPr>
        <w:t>;</w:t>
      </w:r>
    </w:p>
    <w:p w:rsidR="0004152F" w:rsidRPr="004D00C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0CB">
        <w:rPr>
          <w:color w:val="000000"/>
          <w:sz w:val="28"/>
          <w:szCs w:val="28"/>
        </w:rPr>
        <w:t xml:space="preserve">сертификаты – для всех участников </w:t>
      </w:r>
      <w:r>
        <w:rPr>
          <w:color w:val="000000"/>
          <w:sz w:val="28"/>
          <w:szCs w:val="28"/>
        </w:rPr>
        <w:t>Конкурса</w:t>
      </w:r>
      <w:r w:rsidRPr="004D00CB">
        <w:rPr>
          <w:color w:val="000000"/>
          <w:sz w:val="28"/>
          <w:szCs w:val="28"/>
        </w:rPr>
        <w:t>, не ставших победителями, призерами или лауреатами по одно</w:t>
      </w:r>
      <w:r>
        <w:rPr>
          <w:color w:val="000000"/>
          <w:sz w:val="28"/>
          <w:szCs w:val="28"/>
        </w:rPr>
        <w:t>му</w:t>
      </w:r>
      <w:r w:rsidRPr="004D00CB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направлений</w:t>
      </w:r>
      <w:r w:rsidRPr="004D00CB">
        <w:rPr>
          <w:color w:val="000000"/>
          <w:sz w:val="28"/>
          <w:szCs w:val="28"/>
        </w:rPr>
        <w:t>;</w:t>
      </w:r>
    </w:p>
    <w:p w:rsidR="0004152F" w:rsidRPr="004D00CB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4D00CB">
        <w:rPr>
          <w:color w:val="000000"/>
          <w:sz w:val="28"/>
          <w:szCs w:val="28"/>
        </w:rPr>
        <w:t>сертификаты – для преподавателей – научных руководителей, подготовивших победителей, призеров и/или лауреатов Конкурса.</w:t>
      </w:r>
    </w:p>
    <w:p w:rsidR="0004152F" w:rsidRPr="00A94E0D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 w:rsidRPr="00A94E0D">
        <w:rPr>
          <w:color w:val="000000"/>
          <w:sz w:val="28"/>
          <w:szCs w:val="28"/>
        </w:rPr>
        <w:t xml:space="preserve">6.6. </w:t>
      </w:r>
      <w:r>
        <w:rPr>
          <w:color w:val="000000"/>
          <w:sz w:val="28"/>
          <w:szCs w:val="28"/>
        </w:rPr>
        <w:t xml:space="preserve"> </w:t>
      </w:r>
      <w:r w:rsidRPr="00A94E0D">
        <w:rPr>
          <w:color w:val="000000"/>
          <w:sz w:val="28"/>
          <w:szCs w:val="28"/>
        </w:rPr>
        <w:t>По решению жюри в отдельных номинациях главный приз может не присуждаться или в одной номинации может быть присуждено два главных при</w:t>
      </w:r>
      <w:r w:rsidRPr="00D60CDB">
        <w:rPr>
          <w:color w:val="000000"/>
          <w:sz w:val="28"/>
          <w:szCs w:val="28"/>
        </w:rPr>
        <w:t>за.</w:t>
      </w:r>
      <w:r w:rsidRPr="00D60CDB">
        <w:rPr>
          <w:sz w:val="28"/>
          <w:szCs w:val="28"/>
        </w:rPr>
        <w:t xml:space="preserve"> Жюри Конкурса может также принимать решение о присуждении специальных призов в дополнительных номинациях.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Pr="004D00CB">
        <w:rPr>
          <w:color w:val="000000"/>
          <w:sz w:val="28"/>
          <w:szCs w:val="28"/>
        </w:rPr>
        <w:t>Работы победителей и призеров, а также наиболее интересные работы лауреа</w:t>
      </w:r>
      <w:r>
        <w:rPr>
          <w:color w:val="000000"/>
          <w:sz w:val="28"/>
          <w:szCs w:val="28"/>
        </w:rPr>
        <w:t xml:space="preserve">тов Конкурса будут размещены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следующих медиа-площадках:</w:t>
      </w:r>
    </w:p>
    <w:p w:rsidR="0004152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ФГБОУ ВПО «ЮУрГУ» (НИУ): </w:t>
      </w:r>
      <w:proofErr w:type="spellStart"/>
      <w:r>
        <w:rPr>
          <w:color w:val="000000"/>
          <w:sz w:val="28"/>
          <w:szCs w:val="28"/>
        </w:rPr>
        <w:t>мультимедийный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ньюсрум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 w:rsidRPr="00D60CDB">
        <w:rPr>
          <w:color w:val="000000"/>
          <w:sz w:val="28"/>
          <w:szCs w:val="28"/>
        </w:rPr>
        <w:t>Newsroom</w:t>
      </w:r>
      <w:proofErr w:type="spellEnd"/>
      <w:r w:rsidRPr="008410CC">
        <w:rPr>
          <w:color w:val="000000"/>
          <w:sz w:val="28"/>
          <w:szCs w:val="28"/>
        </w:rPr>
        <w:t xml:space="preserve"> </w:t>
      </w:r>
      <w:proofErr w:type="spellStart"/>
      <w:r w:rsidRPr="00D60CDB">
        <w:rPr>
          <w:color w:val="000000"/>
          <w:sz w:val="28"/>
          <w:szCs w:val="28"/>
        </w:rPr>
        <w:t>Digital</w:t>
      </w:r>
      <w:proofErr w:type="spellEnd"/>
      <w:r>
        <w:rPr>
          <w:color w:val="000000"/>
          <w:sz w:val="28"/>
          <w:szCs w:val="28"/>
        </w:rPr>
        <w:t>», студия «Радио ЮУрГУ», ТРК «</w:t>
      </w:r>
      <w:proofErr w:type="spellStart"/>
      <w:r>
        <w:rPr>
          <w:color w:val="000000"/>
          <w:sz w:val="28"/>
          <w:szCs w:val="28"/>
        </w:rPr>
        <w:t>ЮУрГУ-ТВ</w:t>
      </w:r>
      <w:proofErr w:type="spellEnd"/>
      <w:r>
        <w:rPr>
          <w:color w:val="000000"/>
          <w:sz w:val="28"/>
          <w:szCs w:val="28"/>
        </w:rPr>
        <w:t>», социальные медиа университета; газета «</w:t>
      </w:r>
      <w:proofErr w:type="spellStart"/>
      <w:r>
        <w:rPr>
          <w:color w:val="000000"/>
          <w:sz w:val="28"/>
          <w:szCs w:val="28"/>
        </w:rPr>
        <w:t>Технополис</w:t>
      </w:r>
      <w:proofErr w:type="spellEnd"/>
      <w:r>
        <w:rPr>
          <w:color w:val="000000"/>
          <w:sz w:val="28"/>
          <w:szCs w:val="28"/>
        </w:rPr>
        <w:t>»;</w:t>
      </w:r>
    </w:p>
    <w:p w:rsidR="0004152F" w:rsidRPr="003567FF" w:rsidRDefault="0004152F" w:rsidP="0004152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567FF">
        <w:rPr>
          <w:color w:val="000000"/>
          <w:sz w:val="28"/>
          <w:szCs w:val="28"/>
        </w:rPr>
        <w:t>сайты информационных партнеров Конкурса</w:t>
      </w:r>
      <w:r>
        <w:rPr>
          <w:color w:val="000000"/>
          <w:sz w:val="28"/>
          <w:szCs w:val="28"/>
        </w:rPr>
        <w:t>.</w:t>
      </w:r>
    </w:p>
    <w:p w:rsidR="0004152F" w:rsidRDefault="0004152F" w:rsidP="0004152F">
      <w:pPr>
        <w:shd w:val="clear" w:color="auto" w:fill="FFFFFF"/>
        <w:tabs>
          <w:tab w:val="left" w:pos="0"/>
        </w:tabs>
        <w:spacing w:line="274" w:lineRule="exact"/>
        <w:ind w:right="36" w:firstLine="426"/>
        <w:jc w:val="both"/>
        <w:rPr>
          <w:color w:val="000000"/>
          <w:sz w:val="28"/>
          <w:szCs w:val="28"/>
        </w:rPr>
      </w:pPr>
      <w:r w:rsidRPr="00A94E0D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8</w:t>
      </w:r>
      <w:r w:rsidRPr="00A94E0D">
        <w:rPr>
          <w:color w:val="000000"/>
          <w:sz w:val="28"/>
          <w:szCs w:val="28"/>
        </w:rPr>
        <w:t>. Вручение наград и призов осуществляется на церемонии награждения победителей конкурса.</w:t>
      </w:r>
    </w:p>
    <w:p w:rsidR="0004152F" w:rsidRDefault="0004152F" w:rsidP="0004152F">
      <w:pPr>
        <w:shd w:val="clear" w:color="auto" w:fill="FFFFFF"/>
        <w:tabs>
          <w:tab w:val="left" w:pos="0"/>
          <w:tab w:val="left" w:pos="504"/>
        </w:tabs>
        <w:ind w:firstLine="426"/>
        <w:rPr>
          <w:color w:val="000000"/>
          <w:spacing w:val="-3"/>
        </w:rPr>
      </w:pPr>
    </w:p>
    <w:sectPr w:rsidR="0004152F" w:rsidSect="003F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16"/>
    <w:multiLevelType w:val="singleLevel"/>
    <w:tmpl w:val="D994A826"/>
    <w:lvl w:ilvl="0">
      <w:start w:val="2"/>
      <w:numFmt w:val="decimal"/>
      <w:lvlText w:val="3.1.%1."/>
      <w:legacy w:legacy="1" w:legacySpace="0" w:legacyIndent="605"/>
      <w:lvlJc w:val="left"/>
      <w:rPr>
        <w:rFonts w:ascii="Times New Roman" w:hAnsi="Times New Roman" w:hint="default"/>
      </w:rPr>
    </w:lvl>
  </w:abstractNum>
  <w:abstractNum w:abstractNumId="1">
    <w:nsid w:val="11A9340A"/>
    <w:multiLevelType w:val="singleLevel"/>
    <w:tmpl w:val="973C5828"/>
    <w:lvl w:ilvl="0">
      <w:start w:val="1"/>
      <w:numFmt w:val="decimal"/>
      <w:lvlText w:val="1.%1."/>
      <w:lvlJc w:val="left"/>
      <w:pPr>
        <w:tabs>
          <w:tab w:val="num" w:pos="0"/>
        </w:tabs>
        <w:ind w:left="397" w:firstLine="0"/>
      </w:pPr>
      <w:rPr>
        <w:rFonts w:ascii="Times New Roman" w:hAnsi="Times New Roman" w:hint="default"/>
        <w:b w:val="0"/>
      </w:rPr>
    </w:lvl>
  </w:abstractNum>
  <w:abstractNum w:abstractNumId="2">
    <w:nsid w:val="62D9610F"/>
    <w:multiLevelType w:val="hybridMultilevel"/>
    <w:tmpl w:val="B1FECABC"/>
    <w:lvl w:ilvl="0" w:tplc="C9C62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0095F"/>
    <w:multiLevelType w:val="hybridMultilevel"/>
    <w:tmpl w:val="41AE0C56"/>
    <w:lvl w:ilvl="0" w:tplc="C9C62F0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2F"/>
    <w:rsid w:val="0004152F"/>
    <w:rsid w:val="00083D1F"/>
    <w:rsid w:val="0030678A"/>
    <w:rsid w:val="003344B6"/>
    <w:rsid w:val="00351C1D"/>
    <w:rsid w:val="003F46AC"/>
    <w:rsid w:val="007A61B8"/>
    <w:rsid w:val="00904C20"/>
    <w:rsid w:val="00972B3F"/>
    <w:rsid w:val="009806B1"/>
    <w:rsid w:val="00A06812"/>
    <w:rsid w:val="00C51694"/>
    <w:rsid w:val="00CF5494"/>
    <w:rsid w:val="00E97922"/>
    <w:rsid w:val="00FC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152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15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rsid w:val="0004152F"/>
    <w:rPr>
      <w:color w:val="0000FF"/>
      <w:u w:val="single"/>
    </w:rPr>
  </w:style>
  <w:style w:type="paragraph" w:customStyle="1" w:styleId="1">
    <w:name w:val="Обычный1"/>
    <w:rsid w:val="000415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Smotr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RuTub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Vime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k.com/away.php?to=http%3A%2F%2FYouTube.com" TargetMode="External"/><Relationship Id="rId10" Type="http://schemas.openxmlformats.org/officeDocument/2006/relationships/hyperlink" Target="mailto:pobeda70@su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beda70@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</dc:creator>
  <cp:keywords/>
  <dc:description/>
  <cp:lastModifiedBy>ilinamn</cp:lastModifiedBy>
  <cp:revision>8</cp:revision>
  <cp:lastPrinted>2015-01-27T10:30:00Z</cp:lastPrinted>
  <dcterms:created xsi:type="dcterms:W3CDTF">2015-01-26T15:30:00Z</dcterms:created>
  <dcterms:modified xsi:type="dcterms:W3CDTF">2015-02-11T10:56:00Z</dcterms:modified>
</cp:coreProperties>
</file>